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7D66" w:rsidR="00464D45" w:rsidP="00464D45" w:rsidRDefault="00464D45">
      <w:pPr>
        <w:pStyle w:val="TBal"/>
        <w:numPr>
          <w:ilvl w:val="0"/>
          <w:numId w:val="0"/>
        </w:numPr>
        <w:spacing w:before="0"/>
        <w:ind w:firstLine="284"/>
        <w:rPr>
          <w:rStyle w:val="Gl"/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87D66">
        <w:rPr>
          <w:rStyle w:val="Gl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single"/>
        </w:rPr>
        <w:drawing>
          <wp:inline distT="0" distB="0" distL="0" distR="0">
            <wp:extent cx="5163271" cy="1324160"/>
            <wp:effectExtent l="0" t="0" r="0" b="9525"/>
            <wp:docPr id="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sız.png"/>
                    <pic:cNvPicPr/>
                  </pic:nvPicPr>
                  <pic:blipFill>
                    <a:blip r:embed="rId8">
                      <a:clrChange>
                        <a:clrFrom>
                          <a:srgbClr val="1A1A18"/>
                        </a:clrFrom>
                        <a:clrTo>
                          <a:srgbClr val="1A1A18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1324160"/>
                    </a:xfrm>
                    <a:prstGeom prst="rect">
                      <a:avLst/>
                    </a:prstGeom>
                    <a:gradFill>
                      <a:gsLst>
                        <a:gs pos="37000">
                          <a:srgbClr val="FFC000">
                            <a:lumMod val="100000"/>
                          </a:srgbClr>
                        </a:gs>
                        <a:gs pos="0">
                          <a:srgbClr val="FFC000"/>
                        </a:gs>
                        <a:gs pos="74000">
                          <a:srgbClr val="FFC000"/>
                        </a:gs>
                        <a:gs pos="93000">
                          <a:schemeClr val="tx1"/>
                        </a:gs>
                        <a:gs pos="100000">
                          <a:schemeClr val="tx1"/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</wp:inline>
        </w:drawing>
      </w:r>
    </w:p>
    <w:p w:rsidRPr="00E87D66"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464D45" w:rsidP="00086586" w:rsidRDefault="00086586">
      <w:pPr>
        <w:tabs>
          <w:tab w:val="left" w:pos="5355"/>
        </w:tabs>
        <w:rPr>
          <w:rFonts w:ascii="Times New Roman" w:hAnsi="Times New Roman" w:cs="Times New Roman"/>
          <w:sz w:val="24"/>
          <w:szCs w:val="24"/>
          <w:lang w:eastAsia="tr-TR"/>
        </w:rPr>
      </w:pPr>
      <w:r w:rsidRPr="00E87D66">
        <w:rPr>
          <w:rFonts w:ascii="Times New Roman" w:hAnsi="Times New Roman" w:cs="Times New Roman"/>
          <w:sz w:val="24"/>
          <w:szCs w:val="24"/>
          <w:lang w:eastAsia="tr-TR"/>
        </w:rPr>
        <w:tab/>
      </w:r>
    </w:p>
    <w:p w:rsidRPr="00E87D66"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0801CC" w:rsidR="00464D45" w:rsidP="00464D45" w:rsidRDefault="00464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1CC">
        <w:rPr>
          <w:rFonts w:ascii="Times New Roman" w:hAnsi="Times New Roman" w:cs="Times New Roman"/>
          <w:b/>
          <w:sz w:val="32"/>
          <w:szCs w:val="32"/>
        </w:rPr>
        <w:t>Ebru KATILMIŞ</w:t>
      </w:r>
    </w:p>
    <w:p w:rsidRPr="000801CC" w:rsidR="00464D45" w:rsidP="00464D45" w:rsidRDefault="00464D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01CC">
        <w:rPr>
          <w:rFonts w:ascii="Times New Roman" w:hAnsi="Times New Roman" w:cs="Times New Roman"/>
          <w:b/>
          <w:sz w:val="32"/>
          <w:szCs w:val="32"/>
        </w:rPr>
        <w:t>Şehir Plancısı</w:t>
      </w: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E87D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1/1000 ÖLÇEKLİ UYGULAMA İMAR PLAN DEĞİŞİKLİĞİ AÇIKLAMA RAPORU</w:t>
      </w: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D45" w:rsidP="00464D45" w:rsidRDefault="00464D45">
      <w:pPr>
        <w:pStyle w:val="AralkYok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Pr="00E87D66" w:rsidR="00464744" w:rsidP="00464744" w:rsidRDefault="00464D45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BAYBU</w:t>
      </w:r>
      <w:r w:rsidR="00466BA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RT İLİ DEMİRÖZÜ İLÇESİ </w:t>
      </w:r>
      <w:r w:rsidR="00466BA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br/>
        <w:t>ŞİRİN</w:t>
      </w: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 MAHALLESİ</w:t>
      </w: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br/>
      </w:r>
      <w:r w:rsidRPr="00E87D66" w:rsidR="00464744">
        <w:rPr>
          <w:rFonts w:ascii="Times New Roman" w:hAnsi="Times New Roman" w:cs="Times New Roman"/>
          <w:b/>
          <w:sz w:val="24"/>
          <w:szCs w:val="24"/>
        </w:rPr>
        <w:t>H43-C-0</w:t>
      </w:r>
      <w:r w:rsidR="00466BAE">
        <w:rPr>
          <w:rFonts w:ascii="Times New Roman" w:hAnsi="Times New Roman" w:cs="Times New Roman"/>
          <w:b/>
          <w:sz w:val="24"/>
          <w:szCs w:val="24"/>
        </w:rPr>
        <w:t>8-C-2</w:t>
      </w:r>
      <w:r w:rsidR="00E76441">
        <w:rPr>
          <w:rFonts w:ascii="Times New Roman" w:hAnsi="Times New Roman" w:cs="Times New Roman"/>
          <w:b/>
          <w:sz w:val="24"/>
          <w:szCs w:val="24"/>
        </w:rPr>
        <w:t>-D</w:t>
      </w:r>
    </w:p>
    <w:p w:rsidRPr="00E87D66" w:rsidR="003A7FF4" w:rsidP="003A7FF4" w:rsidRDefault="00464D45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PAFTA </w:t>
      </w:r>
    </w:p>
    <w:p w:rsidRPr="00E87D66" w:rsidR="00A11405" w:rsidP="003A7FF4" w:rsidRDefault="00466B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E76441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ADA</w:t>
      </w:r>
      <w:r w:rsidR="00943A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Pr="00E87D66" w:rsidR="00A11405" w:rsidP="003A7FF4" w:rsidRDefault="00A11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D45" w:rsidP="00464D45" w:rsidRDefault="00464D45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0801CC" w:rsidP="00464D45" w:rsidRDefault="000801CC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Pr="00E87D66" w:rsidR="00DA7EC2" w:rsidP="00C31A7F" w:rsidRDefault="00DA7EC2">
      <w:pPr>
        <w:pStyle w:val="ResimYazs"/>
        <w:spacing w:after="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784612044"/>
        <w:docPartObj>
          <w:docPartGallery w:val="Table of Contents"/>
          <w:docPartUnique/>
        </w:docPartObj>
      </w:sdtPr>
      <w:sdtContent>
        <w:p w:rsidR="006D79B1" w:rsidRDefault="006D79B1">
          <w:pPr>
            <w:pStyle w:val="TBal"/>
          </w:pPr>
          <w:r>
            <w:t>İçindekiler</w:t>
          </w:r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r w:rsidRPr="00CF38CD">
            <w:fldChar w:fldCharType="begin"/>
          </w:r>
          <w:r w:rsidR="006D79B1">
            <w:instrText xml:space="preserve"> TOC \o "1-3" \h \z \u </w:instrText>
          </w:r>
          <w:r w:rsidRPr="00CF38CD">
            <w:fldChar w:fldCharType="separate"/>
          </w:r>
          <w:hyperlink w:history="1" w:anchor="_Toc239348188">
            <w:r w:rsidRPr="00B12ADA" w:rsidR="00034169">
              <w:rPr>
                <w:rStyle w:val="Kpr"/>
                <w:noProof/>
              </w:rPr>
              <w:t>1.PLANLAMANIN AMAÇ VE KAPSAMI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89">
            <w:r w:rsidRPr="00B12ADA" w:rsidR="00034169">
              <w:rPr>
                <w:rStyle w:val="Kpr"/>
                <w:noProof/>
              </w:rPr>
              <w:t>2.ANALİZ VE ARAŞTIRMA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0">
            <w:r w:rsidRPr="00B12ADA" w:rsidR="00034169">
              <w:rPr>
                <w:rStyle w:val="Kpr"/>
                <w:noProof/>
              </w:rPr>
              <w:t>2.1.PLANLAMA ALANININ KONUMU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1">
            <w:r w:rsidRPr="00B12ADA" w:rsidR="00034169">
              <w:rPr>
                <w:rStyle w:val="Kpr"/>
                <w:noProof/>
              </w:rPr>
              <w:t>2.2.ARAZİ KULLANIMI VE KADASTRAL DURUM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2">
            <w:r w:rsidRPr="00B12ADA" w:rsidR="00034169">
              <w:rPr>
                <w:rStyle w:val="Kpr"/>
                <w:noProof/>
              </w:rPr>
              <w:t>3.MEVCUT PLAN KARARLARI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3">
            <w:r w:rsidRPr="00B12ADA" w:rsidR="00034169">
              <w:rPr>
                <w:rStyle w:val="Kpr"/>
                <w:noProof/>
              </w:rPr>
              <w:t>3.1. 1/100.000 Ölçekli Çevre Düzeni Planı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4">
            <w:r w:rsidRPr="00B12ADA" w:rsidR="00034169">
              <w:rPr>
                <w:rStyle w:val="Kpr"/>
                <w:noProof/>
              </w:rPr>
              <w:t>3.2. 1/5.000 Ölçekli Nazım İmar Planı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5">
            <w:r w:rsidRPr="00B12ADA" w:rsidR="00034169">
              <w:rPr>
                <w:rStyle w:val="Kpr"/>
                <w:noProof/>
              </w:rPr>
              <w:t>3.3. 1/1000 Ölçekli Uygulama İmar Planı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6">
            <w:r w:rsidRPr="00B12ADA" w:rsidR="00034169">
              <w:rPr>
                <w:rStyle w:val="Kpr"/>
                <w:noProof/>
              </w:rPr>
              <w:t>4.PLANLAMA KARARLARI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34169" w:rsidRDefault="00CF38CD">
          <w:pPr>
            <w:pStyle w:val="T1"/>
            <w:tabs>
              <w:tab w:val="right" w:leader="dot" w:pos="9062"/>
            </w:tabs>
            <w:rPr>
              <w:noProof/>
            </w:rPr>
          </w:pPr>
          <w:hyperlink w:history="1" w:anchor="_Toc239348197">
            <w:r w:rsidRPr="00B12ADA" w:rsidR="00034169">
              <w:rPr>
                <w:rStyle w:val="Kpr"/>
                <w:noProof/>
              </w:rPr>
              <w:t>5. PLAN NOTLARI</w:t>
            </w:r>
            <w:r w:rsidR="0003416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34169">
              <w:rPr>
                <w:noProof/>
                <w:webHidden/>
              </w:rPr>
              <w:instrText xml:space="preserve"> PAGEREF _Toc239348197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416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79B1" w:rsidRDefault="00CF38CD">
          <w:r>
            <w:fldChar w:fldCharType="end"/>
          </w:r>
        </w:p>
      </w:sdtContent>
    </w:sdt>
    <w:p w:rsidR="00034169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2D7424">
        <w:rPr>
          <w:rFonts w:ascii="Times New Roman" w:hAnsi="Times New Roman" w:cs="Times New Roman"/>
          <w:sz w:val="24"/>
          <w:szCs w:val="24"/>
        </w:rPr>
        <w:instrText xml:space="preserve"> TOC \h \z \c "Şekil"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history="1" w:anchor="_Toc239348198">
        <w:r w:rsidRPr="00BB0EB7" w:rsidR="00034169">
          <w:rPr>
            <w:rStyle w:val="Kpr"/>
            <w:noProof/>
          </w:rPr>
          <w:t>Şekil 1: Konum</w:t>
        </w:r>
        <w:r w:rsidR="0003416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4169">
          <w:rPr>
            <w:noProof/>
            <w:webHidden/>
          </w:rPr>
          <w:instrText xml:space="preserve"> PAGEREF _Toc239348198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416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034169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history="1" w:anchor="_Toc239348199">
        <w:r w:rsidRPr="00BB0EB7" w:rsidR="00034169">
          <w:rPr>
            <w:rStyle w:val="Kpr"/>
            <w:noProof/>
          </w:rPr>
          <w:t>Şekil 2 Kadastral Durum</w:t>
        </w:r>
        <w:r w:rsidR="0003416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4169">
          <w:rPr>
            <w:noProof/>
            <w:webHidden/>
          </w:rPr>
          <w:instrText xml:space="preserve"> PAGEREF _Toc239348199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416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034169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history="1" w:anchor="_Toc239348200">
        <w:r w:rsidRPr="00BB0EB7" w:rsidR="00034169">
          <w:rPr>
            <w:rStyle w:val="Kpr"/>
            <w:noProof/>
          </w:rPr>
          <w:t>Şekil 3 Çevre Düzeni Planı</w:t>
        </w:r>
        <w:r w:rsidR="0003416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4169">
          <w:rPr>
            <w:noProof/>
            <w:webHidden/>
          </w:rPr>
          <w:instrText xml:space="preserve"> PAGEREF _Toc239348200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416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34169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history="1" w:anchor="_Toc239348201">
        <w:r w:rsidRPr="00BB0EB7" w:rsidR="00034169">
          <w:rPr>
            <w:rStyle w:val="Kpr"/>
            <w:noProof/>
          </w:rPr>
          <w:t>Şekil 4:1/1000 Ölçekli Uygulama İmar Planı</w:t>
        </w:r>
        <w:r w:rsidR="0003416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4169">
          <w:rPr>
            <w:noProof/>
            <w:webHidden/>
          </w:rPr>
          <w:instrText xml:space="preserve"> PAGEREF _Toc239348201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416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034169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hyperlink w:history="1" w:anchor="_Toc239348202">
        <w:r w:rsidRPr="00BB0EB7" w:rsidR="00034169">
          <w:rPr>
            <w:rStyle w:val="Kpr"/>
            <w:noProof/>
          </w:rPr>
          <w:t>Şekil 5: 1/1000 Ölçekli Uygulama İmar Plan Değişikliği</w:t>
        </w:r>
        <w:r w:rsidR="00034169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34169">
          <w:rPr>
            <w:noProof/>
            <w:webHidden/>
          </w:rPr>
          <w:instrText xml:space="preserve"> PAGEREF _Toc239348202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3416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Pr="002D7424" w:rsidR="007A4DBC" w:rsidP="002D7424" w:rsidRDefault="00CF38CD">
      <w:pPr>
        <w:pStyle w:val="ekillerTablosu"/>
        <w:tabs>
          <w:tab w:val="right" w:leader="dot" w:pos="9062"/>
        </w:tabs>
        <w:rPr>
          <w:rFonts w:eastAsiaTheme="minorEastAsia"/>
          <w:noProof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E87D66" w:rsidR="003C4921">
        <w:rPr>
          <w:rFonts w:ascii="Times New Roman" w:hAnsi="Times New Roman" w:cs="Times New Roman"/>
          <w:sz w:val="24"/>
          <w:szCs w:val="24"/>
        </w:rPr>
        <w:br w:type="page"/>
      </w:r>
    </w:p>
    <w:p w:rsidR="007A4DBC" w:rsidP="00E01DC4" w:rsidRDefault="007A4DBC">
      <w:pPr>
        <w:pStyle w:val="Balk1"/>
        <w:numPr>
          <w:ilvl w:val="0"/>
          <w:numId w:val="0"/>
        </w:numPr>
      </w:pPr>
      <w:bookmarkStart w:name="_Toc239348188" w:id="0"/>
      <w:r w:rsidRPr="00E87D66">
        <w:lastRenderedPageBreak/>
        <w:t>1.PLANLAMANIN AMAÇ VE KAPSAMI</w:t>
      </w:r>
      <w:bookmarkEnd w:id="0"/>
      <w:r w:rsidRPr="00E87D66">
        <w:t xml:space="preserve">  </w:t>
      </w:r>
    </w:p>
    <w:p w:rsidRPr="00CE67A2" w:rsidR="00CE67A2" w:rsidP="00CE67A2" w:rsidRDefault="00CE67A2"/>
    <w:p w:rsidR="000801CC" w:rsidP="00CE67A2" w:rsidRDefault="007A4DB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87D66">
        <w:rPr>
          <w:rFonts w:ascii="Times New Roman" w:hAnsi="Times New Roman" w:cs="Times New Roman"/>
          <w:bCs/>
          <w:sz w:val="24"/>
          <w:szCs w:val="24"/>
        </w:rPr>
        <w:t>Bay</w:t>
      </w:r>
      <w:r w:rsidRPr="00E87D66" w:rsidR="00BA6FE5">
        <w:rPr>
          <w:rFonts w:ascii="Times New Roman" w:hAnsi="Times New Roman" w:cs="Times New Roman"/>
          <w:bCs/>
          <w:sz w:val="24"/>
          <w:szCs w:val="24"/>
        </w:rPr>
        <w:t>bur</w:t>
      </w:r>
      <w:r w:rsidRPr="00E87D66" w:rsidR="0091005D">
        <w:rPr>
          <w:rFonts w:ascii="Times New Roman" w:hAnsi="Times New Roman" w:cs="Times New Roman"/>
          <w:bCs/>
          <w:sz w:val="24"/>
          <w:szCs w:val="24"/>
        </w:rPr>
        <w:t xml:space="preserve">t İli </w:t>
      </w:r>
      <w:r w:rsidRPr="00E87D66" w:rsidR="00A11405">
        <w:rPr>
          <w:rFonts w:ascii="Times New Roman" w:hAnsi="Times New Roman" w:eastAsia="Times New Roman" w:cs="Times New Roman"/>
          <w:sz w:val="24"/>
          <w:szCs w:val="24"/>
        </w:rPr>
        <w:t>Demir</w:t>
      </w:r>
      <w:r w:rsidRPr="00E87D66" w:rsidR="00A11405">
        <w:rPr>
          <w:rFonts w:ascii="Times New Roman" w:hAnsi="Times New Roman" w:cs="Times New Roman"/>
          <w:sz w:val="24"/>
          <w:szCs w:val="24"/>
          <w:lang w:val="sv-SE"/>
        </w:rPr>
        <w:t>ö</w:t>
      </w:r>
      <w:r w:rsidRPr="00E87D66" w:rsidR="00A11405">
        <w:rPr>
          <w:rFonts w:ascii="Times New Roman" w:hAnsi="Times New Roman" w:cs="Times New Roman"/>
          <w:sz w:val="24"/>
          <w:szCs w:val="24"/>
        </w:rPr>
        <w:t>zü İlçe</w:t>
      </w:r>
      <w:r w:rsidR="00466BAE">
        <w:rPr>
          <w:rFonts w:ascii="Times New Roman" w:hAnsi="Times New Roman" w:cs="Times New Roman"/>
          <w:sz w:val="24"/>
          <w:szCs w:val="24"/>
        </w:rPr>
        <w:t>si, Şirin</w:t>
      </w:r>
      <w:r w:rsidR="00DD0259">
        <w:rPr>
          <w:rFonts w:ascii="Times New Roman" w:hAnsi="Times New Roman" w:cs="Times New Roman"/>
          <w:sz w:val="24"/>
          <w:szCs w:val="24"/>
        </w:rPr>
        <w:t xml:space="preserve"> Mahallesi H43-C-0</w:t>
      </w:r>
      <w:r w:rsidR="00466BAE">
        <w:rPr>
          <w:rFonts w:ascii="Times New Roman" w:hAnsi="Times New Roman" w:cs="Times New Roman"/>
          <w:sz w:val="24"/>
          <w:szCs w:val="24"/>
        </w:rPr>
        <w:t>8-C-2</w:t>
      </w:r>
      <w:r w:rsidR="00DD0259">
        <w:rPr>
          <w:rFonts w:ascii="Times New Roman" w:hAnsi="Times New Roman" w:cs="Times New Roman"/>
          <w:sz w:val="24"/>
          <w:szCs w:val="24"/>
        </w:rPr>
        <w:t>-</w:t>
      </w:r>
      <w:r w:rsidR="00330446">
        <w:rPr>
          <w:rFonts w:ascii="Times New Roman" w:hAnsi="Times New Roman" w:cs="Times New Roman"/>
          <w:sz w:val="24"/>
          <w:szCs w:val="24"/>
        </w:rPr>
        <w:t>D</w:t>
      </w:r>
      <w:r w:rsidR="00466BAE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A11405">
        <w:rPr>
          <w:rFonts w:ascii="Times New Roman" w:hAnsi="Times New Roman" w:cs="Times New Roman"/>
          <w:sz w:val="24"/>
          <w:szCs w:val="24"/>
        </w:rPr>
        <w:t xml:space="preserve">paftasındaki </w:t>
      </w:r>
      <w:r w:rsidR="00330446">
        <w:rPr>
          <w:rFonts w:ascii="Times New Roman" w:hAnsi="Times New Roman" w:cs="Times New Roman"/>
          <w:bCs/>
          <w:sz w:val="24"/>
          <w:szCs w:val="24"/>
        </w:rPr>
        <w:t>161</w:t>
      </w:r>
      <w:r w:rsidR="00466BAE">
        <w:rPr>
          <w:rFonts w:ascii="Times New Roman" w:hAnsi="Times New Roman" w:cs="Times New Roman"/>
          <w:bCs/>
          <w:sz w:val="24"/>
          <w:szCs w:val="24"/>
        </w:rPr>
        <w:t>2</w:t>
      </w:r>
      <w:r w:rsidR="00CE67A2">
        <w:rPr>
          <w:rFonts w:ascii="Times New Roman" w:hAnsi="Times New Roman" w:cs="Times New Roman"/>
          <w:bCs/>
          <w:sz w:val="24"/>
          <w:szCs w:val="24"/>
        </w:rPr>
        <w:t xml:space="preserve"> ada</w:t>
      </w:r>
      <w:r w:rsidR="00330446">
        <w:rPr>
          <w:rFonts w:ascii="Times New Roman" w:hAnsi="Times New Roman" w:cs="Times New Roman"/>
          <w:bCs/>
          <w:sz w:val="24"/>
          <w:szCs w:val="24"/>
        </w:rPr>
        <w:t xml:space="preserve"> da</w:t>
      </w:r>
      <w:r w:rsidR="00466BAE">
        <w:rPr>
          <w:rFonts w:ascii="Times New Roman" w:hAnsi="Times New Roman" w:cs="Times New Roman"/>
          <w:bCs/>
          <w:sz w:val="24"/>
          <w:szCs w:val="24"/>
        </w:rPr>
        <w:t xml:space="preserve"> bulunan</w:t>
      </w:r>
      <w:r w:rsidR="00CE67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7D66" w:rsidR="00323FE8">
        <w:rPr>
          <w:rFonts w:ascii="Times New Roman" w:hAnsi="Times New Roman" w:cs="Times New Roman"/>
          <w:sz w:val="24"/>
          <w:szCs w:val="24"/>
        </w:rPr>
        <w:t>taşınmaz</w:t>
      </w:r>
      <w:r w:rsidR="00CE67A2">
        <w:rPr>
          <w:rFonts w:ascii="Times New Roman" w:hAnsi="Times New Roman" w:cs="Times New Roman"/>
          <w:sz w:val="24"/>
          <w:szCs w:val="24"/>
        </w:rPr>
        <w:t>lar</w:t>
      </w:r>
      <w:r w:rsidR="00641912">
        <w:rPr>
          <w:rFonts w:ascii="Times New Roman" w:hAnsi="Times New Roman" w:cs="Times New Roman"/>
          <w:sz w:val="24"/>
          <w:szCs w:val="24"/>
        </w:rPr>
        <w:t xml:space="preserve"> için, </w:t>
      </w:r>
      <w:r w:rsidRPr="00CE67A2" w:rsidR="00CE67A2">
        <w:rPr>
          <w:rFonts w:ascii="Times New Roman" w:hAnsi="Times New Roman" w:cs="Times New Roman"/>
          <w:sz w:val="24"/>
        </w:rPr>
        <w:t xml:space="preserve">parsellerin mevcut durumları, mülkiyet yapısı, ulaşım ilişkileri ve uygulama sürecinde ortaya çıkabilecek ihtiyaçlar değerlendirilmiştir. Yapılan incelemelerde, </w:t>
      </w:r>
      <w:r w:rsidRPr="00985270" w:rsidR="00466BAE">
        <w:rPr>
          <w:rFonts w:ascii="Times New Roman" w:hAnsi="Times New Roman" w:cs="Times New Roman"/>
          <w:sz w:val="24"/>
        </w:rPr>
        <w:t>planlama alanında ortaya çıkan teknik ve geometrik uyumsuzlukların giderilmesi, Konut Ticaret Alanının yeniden düzenlenm</w:t>
      </w:r>
      <w:r w:rsidR="00330446">
        <w:rPr>
          <w:rFonts w:ascii="Times New Roman" w:hAnsi="Times New Roman" w:cs="Times New Roman"/>
          <w:sz w:val="24"/>
        </w:rPr>
        <w:t>esi ve ulaşım sistemine ilişkin hataların</w:t>
      </w:r>
      <w:r w:rsidRPr="00985270" w:rsidR="00466BAE">
        <w:rPr>
          <w:rFonts w:ascii="Times New Roman" w:hAnsi="Times New Roman" w:cs="Times New Roman"/>
          <w:sz w:val="24"/>
        </w:rPr>
        <w:t xml:space="preserve"> düzeltilerek plan kararlarının uygulanabilirliğinin artırılması amacıyla hazırlanmıştır</w:t>
      </w:r>
      <w:r w:rsidR="00466BAE">
        <w:t>.</w:t>
      </w:r>
      <w:r w:rsidR="00985270">
        <w:t xml:space="preserve"> </w:t>
      </w:r>
    </w:p>
    <w:p w:rsidR="00CE67A2" w:rsidP="00E01DC4" w:rsidRDefault="007A4DBC">
      <w:pPr>
        <w:pStyle w:val="Balk1"/>
        <w:numPr>
          <w:ilvl w:val="0"/>
          <w:numId w:val="0"/>
        </w:numPr>
      </w:pPr>
      <w:bookmarkStart w:name="_Toc239348189" w:id="1"/>
      <w:r w:rsidRPr="00E87D66">
        <w:t>2.ANALİZ VE ARAŞTIRMA</w:t>
      </w:r>
      <w:bookmarkEnd w:id="1"/>
    </w:p>
    <w:p w:rsidRPr="00E87D66" w:rsidR="009565C4" w:rsidP="00E01DC4" w:rsidRDefault="007A4DBC">
      <w:pPr>
        <w:pStyle w:val="Balk1"/>
        <w:numPr>
          <w:ilvl w:val="0"/>
          <w:numId w:val="0"/>
        </w:numPr>
      </w:pPr>
      <w:bookmarkStart w:name="_Toc239348190" w:id="2"/>
      <w:r w:rsidRPr="00E87D66">
        <w:t>2.1</w:t>
      </w:r>
      <w:r w:rsidRPr="00E87D66" w:rsidR="009565C4">
        <w:t>.PLANLAMA ALANININ KONUMU</w:t>
      </w:r>
      <w:bookmarkEnd w:id="2"/>
    </w:p>
    <w:p w:rsidRPr="00E87D66" w:rsidR="00AF408C" w:rsidP="00C31A7F" w:rsidRDefault="00AF408C">
      <w:pPr>
        <w:pStyle w:val="GvdeMetniGirintisi21"/>
        <w:ind w:firstLine="708"/>
        <w:rPr>
          <w:rFonts w:ascii="Times New Roman" w:hAnsi="Times New Roman" w:cs="Times New Roman"/>
          <w:b w:val="0"/>
        </w:rPr>
      </w:pPr>
      <w:r w:rsidRPr="00E87D66">
        <w:rPr>
          <w:rFonts w:ascii="Times New Roman" w:hAnsi="Times New Roman" w:cs="Times New Roman"/>
          <w:b w:val="0"/>
        </w:rPr>
        <w:t xml:space="preserve">Planlama alanı Bayburt ili </w:t>
      </w:r>
      <w:r w:rsidRPr="00E87D66" w:rsidR="00927425">
        <w:rPr>
          <w:rFonts w:ascii="Times New Roman" w:hAnsi="Times New Roman" w:cs="Times New Roman"/>
          <w:b w:val="0"/>
        </w:rPr>
        <w:t>Demirözü</w:t>
      </w:r>
      <w:r w:rsidRPr="00E87D66">
        <w:rPr>
          <w:rFonts w:ascii="Times New Roman" w:hAnsi="Times New Roman" w:cs="Times New Roman"/>
          <w:b w:val="0"/>
        </w:rPr>
        <w:t xml:space="preserve"> ilçesi </w:t>
      </w:r>
      <w:r w:rsidR="00985270">
        <w:rPr>
          <w:rFonts w:ascii="Times New Roman" w:hAnsi="Times New Roman" w:cs="Times New Roman"/>
          <w:b w:val="0"/>
        </w:rPr>
        <w:t>Şirin</w:t>
      </w:r>
      <w:r w:rsidRPr="00E87D66" w:rsidR="00927425">
        <w:rPr>
          <w:rFonts w:ascii="Times New Roman" w:hAnsi="Times New Roman" w:cs="Times New Roman"/>
          <w:b w:val="0"/>
        </w:rPr>
        <w:t xml:space="preserve"> </w:t>
      </w:r>
      <w:r w:rsidR="00AB0EB9">
        <w:rPr>
          <w:rFonts w:ascii="Times New Roman" w:hAnsi="Times New Roman" w:cs="Times New Roman"/>
          <w:b w:val="0"/>
        </w:rPr>
        <w:t xml:space="preserve">Mah. </w:t>
      </w:r>
      <w:r w:rsidR="00E504D1">
        <w:rPr>
          <w:rFonts w:ascii="Times New Roman" w:hAnsi="Times New Roman" w:cs="Times New Roman"/>
          <w:b w:val="0"/>
        </w:rPr>
        <w:t xml:space="preserve">Bağlar sok. ve Mustafa Köseoğlu Caddesinin birleşiminde </w:t>
      </w:r>
      <w:r w:rsidRPr="00E87D66">
        <w:rPr>
          <w:rFonts w:ascii="Times New Roman" w:hAnsi="Times New Roman" w:cs="Times New Roman"/>
          <w:b w:val="0"/>
        </w:rPr>
        <w:t>yer almaktadır.(Şekil - 1)</w:t>
      </w:r>
      <w:r w:rsidRPr="00E87D66" w:rsidR="005A2A91">
        <w:rPr>
          <w:rFonts w:ascii="Times New Roman" w:hAnsi="Times New Roman" w:cs="Times New Roman"/>
          <w:b w:val="0"/>
        </w:rPr>
        <w:t>.</w:t>
      </w:r>
    </w:p>
    <w:p w:rsidRPr="00E87D66" w:rsidR="00AF408C" w:rsidP="00935C95" w:rsidRDefault="00C31A7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 xml:space="preserve">Demirözü </w:t>
      </w:r>
      <w:r w:rsidRPr="00E87D66" w:rsidR="00AF408C">
        <w:rPr>
          <w:rFonts w:ascii="Times New Roman" w:hAnsi="Times New Roman" w:cs="Times New Roman"/>
          <w:sz w:val="24"/>
          <w:szCs w:val="24"/>
        </w:rPr>
        <w:t xml:space="preserve">Uygulama İmar Planı’nın </w:t>
      </w:r>
      <w:r w:rsidR="00985270">
        <w:rPr>
          <w:rFonts w:ascii="Times New Roman" w:hAnsi="Times New Roman" w:cs="Times New Roman"/>
          <w:sz w:val="24"/>
          <w:szCs w:val="24"/>
        </w:rPr>
        <w:t>H43-C-08-C-2-D</w:t>
      </w:r>
      <w:r w:rsidR="004A7F36">
        <w:rPr>
          <w:rFonts w:ascii="Times New Roman" w:hAnsi="Times New Roman" w:cs="Times New Roman"/>
          <w:sz w:val="24"/>
          <w:szCs w:val="24"/>
        </w:rPr>
        <w:t xml:space="preserve"> </w:t>
      </w:r>
      <w:r w:rsidRPr="00E87D66" w:rsidR="00927425">
        <w:rPr>
          <w:rFonts w:ascii="Times New Roman" w:hAnsi="Times New Roman" w:cs="Times New Roman"/>
          <w:sz w:val="24"/>
          <w:szCs w:val="24"/>
        </w:rPr>
        <w:t>n</w:t>
      </w:r>
      <w:r w:rsidR="00AB0EB9">
        <w:rPr>
          <w:rFonts w:ascii="Times New Roman" w:hAnsi="Times New Roman" w:cs="Times New Roman"/>
          <w:sz w:val="24"/>
          <w:szCs w:val="24"/>
        </w:rPr>
        <w:t>olu paftasında, UTM Projeksiyon</w:t>
      </w:r>
      <w:r w:rsidRPr="00E87D66" w:rsidR="00927425">
        <w:rPr>
          <w:rFonts w:ascii="Times New Roman" w:hAnsi="Times New Roman" w:cs="Times New Roman"/>
          <w:sz w:val="24"/>
          <w:szCs w:val="24"/>
        </w:rPr>
        <w:t>, ITRF96 Datum</w:t>
      </w:r>
      <w:r w:rsidRPr="00E87D66" w:rsidR="00FC6AEF">
        <w:rPr>
          <w:rFonts w:ascii="Times New Roman" w:hAnsi="Times New Roman" w:cs="Times New Roman"/>
          <w:sz w:val="24"/>
          <w:szCs w:val="24"/>
        </w:rPr>
        <w:t>, 39 Diliminde bulunmakta olup dikeyde</w:t>
      </w:r>
      <w:r w:rsidRPr="00E87D66" w:rsidR="00927425">
        <w:rPr>
          <w:rFonts w:ascii="Times New Roman" w:hAnsi="Times New Roman" w:cs="Times New Roman"/>
          <w:sz w:val="24"/>
          <w:szCs w:val="24"/>
        </w:rPr>
        <w:t xml:space="preserve"> </w:t>
      </w:r>
      <w:r w:rsidR="000B1E45">
        <w:rPr>
          <w:rFonts w:ascii="Times New Roman" w:hAnsi="Times New Roman" w:cs="Times New Roman"/>
          <w:sz w:val="24"/>
          <w:szCs w:val="24"/>
        </w:rPr>
        <w:t>576.0</w:t>
      </w:r>
      <w:r w:rsidRPr="00E87D66" w:rsidR="00EC5168">
        <w:rPr>
          <w:rFonts w:ascii="Times New Roman" w:hAnsi="Times New Roman" w:cs="Times New Roman"/>
          <w:sz w:val="24"/>
          <w:szCs w:val="24"/>
        </w:rPr>
        <w:t>00</w:t>
      </w:r>
      <w:r w:rsidR="000B1E45">
        <w:rPr>
          <w:rFonts w:ascii="Times New Roman" w:hAnsi="Times New Roman" w:cs="Times New Roman"/>
          <w:sz w:val="24"/>
          <w:szCs w:val="24"/>
        </w:rPr>
        <w:t xml:space="preserve"> – 576.1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00, </w:t>
      </w:r>
      <w:r w:rsidRPr="00E87D66" w:rsidR="00FC6AEF">
        <w:rPr>
          <w:rFonts w:ascii="Times New Roman" w:hAnsi="Times New Roman" w:cs="Times New Roman"/>
          <w:sz w:val="24"/>
          <w:szCs w:val="24"/>
        </w:rPr>
        <w:t>yatayda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 </w:t>
      </w:r>
      <w:r w:rsidR="00935C95">
        <w:rPr>
          <w:rFonts w:ascii="Times New Roman" w:hAnsi="Times New Roman" w:cs="Times New Roman"/>
          <w:sz w:val="24"/>
          <w:szCs w:val="24"/>
        </w:rPr>
        <w:t>4.44</w:t>
      </w:r>
      <w:r w:rsidR="000B1E45">
        <w:rPr>
          <w:rFonts w:ascii="Times New Roman" w:hAnsi="Times New Roman" w:cs="Times New Roman"/>
          <w:sz w:val="24"/>
          <w:szCs w:val="24"/>
        </w:rPr>
        <w:t>7.9</w:t>
      </w:r>
      <w:r w:rsidR="00AB0EB9">
        <w:rPr>
          <w:rFonts w:ascii="Times New Roman" w:hAnsi="Times New Roman" w:cs="Times New Roman"/>
          <w:sz w:val="24"/>
          <w:szCs w:val="24"/>
        </w:rPr>
        <w:t>00 – 4.44</w:t>
      </w:r>
      <w:r w:rsidR="00985270">
        <w:rPr>
          <w:rFonts w:ascii="Times New Roman" w:hAnsi="Times New Roman" w:cs="Times New Roman"/>
          <w:sz w:val="24"/>
          <w:szCs w:val="24"/>
        </w:rPr>
        <w:t>8</w:t>
      </w:r>
      <w:r w:rsidR="00E4758B">
        <w:rPr>
          <w:rFonts w:ascii="Times New Roman" w:hAnsi="Times New Roman" w:cs="Times New Roman"/>
          <w:sz w:val="24"/>
          <w:szCs w:val="24"/>
        </w:rPr>
        <w:t>.</w:t>
      </w:r>
      <w:r w:rsidR="000B1E45">
        <w:rPr>
          <w:rFonts w:ascii="Times New Roman" w:hAnsi="Times New Roman" w:cs="Times New Roman"/>
          <w:sz w:val="24"/>
          <w:szCs w:val="24"/>
        </w:rPr>
        <w:t>0</w:t>
      </w:r>
      <w:r w:rsidRPr="00E87D66" w:rsidR="00927425">
        <w:rPr>
          <w:rFonts w:ascii="Times New Roman" w:hAnsi="Times New Roman" w:cs="Times New Roman"/>
          <w:sz w:val="24"/>
          <w:szCs w:val="24"/>
        </w:rPr>
        <w:t xml:space="preserve">00 koordinatları arasında </w:t>
      </w:r>
      <w:r w:rsidRPr="00E87D66" w:rsidR="00AF408C">
        <w:rPr>
          <w:rFonts w:ascii="Times New Roman" w:hAnsi="Times New Roman" w:cs="Times New Roman"/>
          <w:sz w:val="24"/>
          <w:szCs w:val="24"/>
        </w:rPr>
        <w:t>yer almaktadır.</w:t>
      </w:r>
    </w:p>
    <w:p w:rsidRPr="00E87D66" w:rsidR="00C31A7F" w:rsidP="00C31A7F" w:rsidRDefault="00C31A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67A2" w:rsidP="00CA73AB" w:rsidRDefault="00B272C7">
      <w:pPr>
        <w:spacing w:after="0" w:line="360" w:lineRule="auto"/>
        <w:jc w:val="center"/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988759" cy="3188902"/>
            <wp:effectExtent l="57150" t="38100" r="31041" b="11498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59" cy="318890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  <w:bookmarkStart w:name="_Toc236411858" w:id="3"/>
      <w:bookmarkStart w:name="_Toc236412016" w:id="4"/>
      <w:bookmarkStart w:name="_Toc236412066" w:id="5"/>
    </w:p>
    <w:p w:rsidRPr="00E87D66" w:rsidR="005A2A91" w:rsidP="00CE67A2" w:rsidRDefault="00AD4852">
      <w:pPr>
        <w:spacing w:after="0" w:line="360" w:lineRule="auto"/>
        <w:ind w:left="3540" w:firstLine="708"/>
        <w:jc w:val="both"/>
        <w:rPr>
          <w:i/>
          <w:noProof/>
        </w:rPr>
      </w:pPr>
      <w:bookmarkStart w:name="_Toc239348198" w:id="6"/>
      <w:r>
        <w:t xml:space="preserve">Şekil </w:t>
      </w:r>
      <w:fldSimple w:instr=" SEQ Şekil \* ARABIC ">
        <w:r>
          <w:rPr>
            <w:noProof/>
          </w:rPr>
          <w:t>1</w:t>
        </w:r>
      </w:fldSimple>
      <w:r w:rsidRPr="00E87D66" w:rsidR="005A2A91">
        <w:t>: Konum</w:t>
      </w:r>
      <w:bookmarkEnd w:id="3"/>
      <w:bookmarkEnd w:id="4"/>
      <w:bookmarkEnd w:id="5"/>
      <w:bookmarkEnd w:id="6"/>
    </w:p>
    <w:p w:rsidRPr="00E87D66" w:rsidR="009565C4" w:rsidP="00E01DC4" w:rsidRDefault="009565C4">
      <w:pPr>
        <w:pStyle w:val="Balk1"/>
        <w:numPr>
          <w:ilvl w:val="0"/>
          <w:numId w:val="0"/>
        </w:numPr>
      </w:pPr>
      <w:bookmarkStart w:name="_Toc239348191" w:id="7"/>
      <w:r w:rsidRPr="00E87D66">
        <w:lastRenderedPageBreak/>
        <w:t>2.</w:t>
      </w:r>
      <w:r w:rsidRPr="00E87D66" w:rsidR="007A4DBC">
        <w:t>2.</w:t>
      </w:r>
      <w:r w:rsidRPr="00E87D66">
        <w:t>ARAZİ KULLANIMI VE KADASTRAL DURUM</w:t>
      </w:r>
      <w:bookmarkEnd w:id="7"/>
    </w:p>
    <w:p w:rsidRPr="00BA7A3C" w:rsidR="00826997" w:rsidP="00826997" w:rsidRDefault="00DE2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 xml:space="preserve">Düzenlemeye konu </w:t>
      </w:r>
      <w:r w:rsidR="000B1E45">
        <w:rPr>
          <w:rFonts w:ascii="Times New Roman" w:hAnsi="Times New Roman" w:cs="Times New Roman"/>
          <w:bCs/>
          <w:sz w:val="24"/>
          <w:szCs w:val="24"/>
        </w:rPr>
        <w:t>1612</w:t>
      </w:r>
      <w:r w:rsidR="00826997">
        <w:rPr>
          <w:rFonts w:ascii="Times New Roman" w:hAnsi="Times New Roman" w:cs="Times New Roman"/>
          <w:bCs/>
          <w:sz w:val="24"/>
          <w:szCs w:val="24"/>
        </w:rPr>
        <w:t xml:space="preserve"> ada </w:t>
      </w:r>
      <w:r w:rsidR="00AB0EB9">
        <w:rPr>
          <w:rFonts w:ascii="Times New Roman" w:hAnsi="Times New Roman" w:cs="Times New Roman"/>
          <w:bCs/>
          <w:sz w:val="24"/>
          <w:szCs w:val="24"/>
        </w:rPr>
        <w:t>1</w:t>
      </w:r>
      <w:r w:rsidRPr="00E87D66" w:rsidR="00F90010">
        <w:rPr>
          <w:rFonts w:ascii="Times New Roman" w:hAnsi="Times New Roman" w:cs="Times New Roman"/>
          <w:bCs/>
          <w:sz w:val="24"/>
          <w:szCs w:val="24"/>
        </w:rPr>
        <w:t xml:space="preserve"> parsel</w:t>
      </w:r>
      <w:r w:rsidR="006F14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B1E45">
        <w:rPr>
          <w:rFonts w:ascii="Times New Roman" w:hAnsi="Times New Roman" w:cs="Times New Roman"/>
          <w:b/>
          <w:bCs/>
          <w:sz w:val="24"/>
          <w:szCs w:val="24"/>
        </w:rPr>
        <w:t>631.60</w:t>
      </w:r>
      <w:r w:rsidRPr="00E87D66" w:rsidR="006D6DF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87D66" w:rsidR="00C854EB">
        <w:rPr>
          <w:rFonts w:ascii="Times New Roman" w:hAnsi="Times New Roman" w:cs="Times New Roman"/>
          <w:b/>
          <w:bCs/>
          <w:sz w:val="24"/>
          <w:szCs w:val="24"/>
        </w:rPr>
        <w:t>²</w:t>
      </w:r>
      <w:r w:rsidR="00C40E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7D66" w:rsidR="00AF408C">
        <w:rPr>
          <w:rFonts w:ascii="Times New Roman" w:hAnsi="Times New Roman" w:cs="Times New Roman"/>
          <w:sz w:val="24"/>
          <w:szCs w:val="24"/>
        </w:rPr>
        <w:t xml:space="preserve">büyüklüğünde </w:t>
      </w:r>
      <w:r w:rsidRPr="00E87D66" w:rsidR="00B419F0">
        <w:rPr>
          <w:rFonts w:ascii="Times New Roman" w:hAnsi="Times New Roman" w:cs="Times New Roman"/>
          <w:sz w:val="24"/>
          <w:szCs w:val="24"/>
        </w:rPr>
        <w:t xml:space="preserve">olup tapuda niteliği </w:t>
      </w:r>
      <w:r w:rsidR="006F1453">
        <w:rPr>
          <w:rFonts w:ascii="Times New Roman" w:hAnsi="Times New Roman" w:cs="Times New Roman"/>
          <w:sz w:val="24"/>
          <w:szCs w:val="24"/>
        </w:rPr>
        <w:t>‘</w:t>
      </w:r>
      <w:r w:rsidR="000B1E45">
        <w:rPr>
          <w:rFonts w:ascii="Times New Roman" w:hAnsi="Times New Roman" w:cs="Times New Roman"/>
          <w:sz w:val="24"/>
          <w:szCs w:val="24"/>
        </w:rPr>
        <w:t xml:space="preserve">Kargir Ev ve Ahır ve </w:t>
      </w:r>
      <w:r w:rsidR="006F1453">
        <w:rPr>
          <w:rFonts w:ascii="Times New Roman" w:hAnsi="Times New Roman" w:cs="Times New Roman"/>
          <w:sz w:val="24"/>
          <w:szCs w:val="24"/>
        </w:rPr>
        <w:t>Arsa</w:t>
      </w:r>
      <w:r w:rsidR="000B1E45">
        <w:rPr>
          <w:rFonts w:ascii="Times New Roman" w:hAnsi="Times New Roman" w:cs="Times New Roman"/>
          <w:sz w:val="24"/>
          <w:szCs w:val="24"/>
        </w:rPr>
        <w:t>sı</w:t>
      </w:r>
      <w:r w:rsidRPr="00E87D66" w:rsidR="0098079C">
        <w:rPr>
          <w:rFonts w:ascii="Times New Roman" w:hAnsi="Times New Roman" w:cs="Times New Roman"/>
          <w:sz w:val="24"/>
          <w:szCs w:val="24"/>
        </w:rPr>
        <w:t xml:space="preserve">’ </w:t>
      </w:r>
      <w:r w:rsidR="003C3037">
        <w:rPr>
          <w:rFonts w:ascii="Times New Roman" w:hAnsi="Times New Roman" w:cs="Times New Roman"/>
          <w:sz w:val="24"/>
          <w:szCs w:val="24"/>
        </w:rPr>
        <w:t>o</w:t>
      </w:r>
      <w:r w:rsidRPr="00E87D66" w:rsidR="00221F6D">
        <w:rPr>
          <w:rFonts w:ascii="Times New Roman" w:hAnsi="Times New Roman" w:cs="Times New Roman"/>
          <w:sz w:val="24"/>
          <w:szCs w:val="24"/>
        </w:rPr>
        <w:t>larak tanımlıdır</w:t>
      </w:r>
      <w:r w:rsidRPr="00E87D66" w:rsidR="00673E7D">
        <w:rPr>
          <w:rFonts w:ascii="Times New Roman" w:hAnsi="Times New Roman" w:cs="Times New Roman"/>
          <w:sz w:val="24"/>
          <w:szCs w:val="24"/>
        </w:rPr>
        <w:t xml:space="preserve">. </w:t>
      </w:r>
      <w:r w:rsidRPr="00E87D66" w:rsidR="00AF408C">
        <w:rPr>
          <w:rFonts w:ascii="Times New Roman" w:hAnsi="Times New Roman" w:cs="Times New Roman"/>
          <w:sz w:val="24"/>
          <w:szCs w:val="24"/>
        </w:rPr>
        <w:t>Çalış</w:t>
      </w:r>
      <w:r w:rsidRPr="00E87D66" w:rsidR="000B59BD">
        <w:rPr>
          <w:rFonts w:ascii="Times New Roman" w:hAnsi="Times New Roman" w:cs="Times New Roman"/>
          <w:sz w:val="24"/>
          <w:szCs w:val="24"/>
        </w:rPr>
        <w:t xml:space="preserve">ma </w:t>
      </w:r>
      <w:r w:rsidRPr="00E87D66" w:rsidR="00B62123">
        <w:rPr>
          <w:rFonts w:ascii="Times New Roman" w:hAnsi="Times New Roman" w:cs="Times New Roman"/>
          <w:sz w:val="24"/>
          <w:szCs w:val="24"/>
        </w:rPr>
        <w:t xml:space="preserve">alanını oluşturan taşınmaz </w:t>
      </w:r>
      <w:r w:rsidR="000B1E45">
        <w:rPr>
          <w:rFonts w:ascii="Times New Roman" w:hAnsi="Times New Roman" w:cs="Times New Roman"/>
          <w:sz w:val="24"/>
          <w:szCs w:val="24"/>
        </w:rPr>
        <w:t>1 (bir</w:t>
      </w:r>
      <w:r w:rsidR="003C3037">
        <w:rPr>
          <w:rFonts w:ascii="Times New Roman" w:hAnsi="Times New Roman" w:cs="Times New Roman"/>
          <w:sz w:val="24"/>
          <w:szCs w:val="24"/>
        </w:rPr>
        <w:t>) kadastro</w:t>
      </w:r>
      <w:r w:rsidRPr="00E87D66" w:rsidR="00AF408C">
        <w:rPr>
          <w:rFonts w:ascii="Times New Roman" w:hAnsi="Times New Roman" w:cs="Times New Roman"/>
          <w:sz w:val="24"/>
          <w:szCs w:val="24"/>
        </w:rPr>
        <w:t xml:space="preserve"> parselinden oluşmaktadır. Söz konus</w:t>
      </w:r>
      <w:r w:rsidRPr="00E87D66" w:rsidR="00361CE7">
        <w:rPr>
          <w:rFonts w:ascii="Times New Roman" w:hAnsi="Times New Roman" w:cs="Times New Roman"/>
          <w:sz w:val="24"/>
          <w:szCs w:val="24"/>
        </w:rPr>
        <w:t>u taşınmaz</w:t>
      </w:r>
      <w:r w:rsidR="000B1E45">
        <w:rPr>
          <w:rFonts w:ascii="Times New Roman" w:hAnsi="Times New Roman" w:cs="Times New Roman"/>
          <w:sz w:val="24"/>
          <w:szCs w:val="24"/>
        </w:rPr>
        <w:t xml:space="preserve">ın </w:t>
      </w:r>
      <w:r w:rsidRPr="00E87D66" w:rsidR="00361CE7">
        <w:rPr>
          <w:rFonts w:ascii="Times New Roman" w:hAnsi="Times New Roman" w:cs="Times New Roman"/>
          <w:sz w:val="24"/>
          <w:szCs w:val="24"/>
        </w:rPr>
        <w:t>üzerinde yapı bulun</w:t>
      </w:r>
      <w:r w:rsidR="000B1E45">
        <w:rPr>
          <w:rFonts w:ascii="Times New Roman" w:hAnsi="Times New Roman" w:cs="Times New Roman"/>
          <w:sz w:val="24"/>
          <w:szCs w:val="24"/>
        </w:rPr>
        <w:t>ma</w:t>
      </w:r>
      <w:r w:rsidR="00F21009">
        <w:rPr>
          <w:rFonts w:ascii="Times New Roman" w:hAnsi="Times New Roman" w:cs="Times New Roman"/>
          <w:sz w:val="24"/>
          <w:szCs w:val="24"/>
        </w:rPr>
        <w:t>ma</w:t>
      </w:r>
      <w:r w:rsidR="00826997">
        <w:rPr>
          <w:rFonts w:ascii="Times New Roman" w:hAnsi="Times New Roman" w:cs="Times New Roman"/>
          <w:sz w:val="24"/>
          <w:szCs w:val="24"/>
        </w:rPr>
        <w:t>kta</w:t>
      </w:r>
      <w:r w:rsidR="00216382">
        <w:rPr>
          <w:rFonts w:ascii="Times New Roman" w:hAnsi="Times New Roman" w:cs="Times New Roman"/>
          <w:sz w:val="24"/>
          <w:szCs w:val="24"/>
        </w:rPr>
        <w:t xml:space="preserve"> olup</w:t>
      </w:r>
      <w:r w:rsidR="000B1E45">
        <w:rPr>
          <w:rFonts w:ascii="Times New Roman" w:hAnsi="Times New Roman" w:cs="Times New Roman"/>
          <w:sz w:val="24"/>
          <w:szCs w:val="24"/>
        </w:rPr>
        <w:t>, parselin</w:t>
      </w:r>
      <w:r w:rsidR="00826997">
        <w:rPr>
          <w:rFonts w:ascii="Times New Roman" w:hAnsi="Times New Roman" w:cs="Times New Roman"/>
          <w:sz w:val="24"/>
          <w:szCs w:val="24"/>
        </w:rPr>
        <w:t xml:space="preserve"> </w:t>
      </w:r>
      <w:r w:rsidRPr="00BA7A3C" w:rsidR="00826997">
        <w:rPr>
          <w:rFonts w:ascii="Times New Roman" w:hAnsi="Times New Roman" w:cs="Times New Roman"/>
          <w:sz w:val="24"/>
          <w:szCs w:val="24"/>
        </w:rPr>
        <w:t>düze</w:t>
      </w:r>
      <w:r w:rsidR="00826997">
        <w:rPr>
          <w:rFonts w:ascii="Times New Roman" w:hAnsi="Times New Roman" w:cs="Times New Roman"/>
          <w:sz w:val="24"/>
          <w:szCs w:val="24"/>
        </w:rPr>
        <w:t>nleme sahası Plan değişikliği</w:t>
      </w:r>
      <w:r w:rsidRPr="00BA7A3C" w:rsidR="00826997">
        <w:rPr>
          <w:rFonts w:ascii="Times New Roman" w:hAnsi="Times New Roman" w:cs="Times New Roman"/>
          <w:sz w:val="24"/>
          <w:szCs w:val="24"/>
        </w:rPr>
        <w:t xml:space="preserve"> sınırı içerisinde kalan sınırlarıdır.</w:t>
      </w:r>
    </w:p>
    <w:p w:rsidRPr="00E87D66" w:rsidR="00AF408C" w:rsidP="00C31A7F" w:rsidRDefault="00AF40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00382B" w:rsidP="003C3037" w:rsidRDefault="00B543CF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165603" cy="3201722"/>
            <wp:effectExtent l="57150" t="38100" r="44697" b="17728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603" cy="320172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E01DC4" w:rsidP="00AD4852" w:rsidRDefault="00AD4852">
      <w:pPr>
        <w:pStyle w:val="ResimYazs"/>
        <w:jc w:val="center"/>
        <w:rPr>
          <w:noProof/>
        </w:rPr>
      </w:pPr>
      <w:bookmarkStart w:name="_Toc236411859" w:id="8"/>
      <w:bookmarkStart w:name="_Toc236412017" w:id="9"/>
      <w:bookmarkStart w:name="_Toc236412067" w:id="10"/>
      <w:bookmarkStart w:name="_Toc239348199" w:id="11"/>
      <w:r>
        <w:t xml:space="preserve">Şekil </w:t>
      </w:r>
      <w:fldSimple w:instr=" SEQ Şekil \* ARABIC ">
        <w:r>
          <w:rPr>
            <w:noProof/>
          </w:rPr>
          <w:t>2</w:t>
        </w:r>
      </w:fldSimple>
      <w:r w:rsidR="00E01DC4">
        <w:t xml:space="preserve"> Kadastral Durum</w:t>
      </w:r>
      <w:bookmarkEnd w:id="8"/>
      <w:bookmarkEnd w:id="9"/>
      <w:bookmarkEnd w:id="10"/>
      <w:bookmarkEnd w:id="11"/>
    </w:p>
    <w:p w:rsidR="000D03CE" w:rsidP="00E01DC4" w:rsidRDefault="00CB16CB">
      <w:pPr>
        <w:pStyle w:val="Balk1"/>
        <w:numPr>
          <w:ilvl w:val="0"/>
          <w:numId w:val="0"/>
        </w:numPr>
      </w:pPr>
      <w:bookmarkStart w:name="_Toc239348192" w:id="12"/>
      <w:r w:rsidRPr="00E87D66">
        <w:t>3</w:t>
      </w:r>
      <w:r w:rsidRPr="00E87D66" w:rsidR="004907EC">
        <w:t>.</w:t>
      </w:r>
      <w:r w:rsidRPr="00E87D66" w:rsidR="005D29DE">
        <w:t>MEVCUT PLAN KARARLARI</w:t>
      </w:r>
      <w:bookmarkEnd w:id="12"/>
    </w:p>
    <w:p w:rsidRPr="00E87D66" w:rsidR="005D29DE" w:rsidP="00E01DC4" w:rsidRDefault="00CB16CB">
      <w:pPr>
        <w:pStyle w:val="Balk1"/>
        <w:numPr>
          <w:ilvl w:val="0"/>
          <w:numId w:val="0"/>
        </w:numPr>
      </w:pPr>
      <w:bookmarkStart w:name="_Toc239348193" w:id="13"/>
      <w:r w:rsidRPr="00E87D66">
        <w:t>3</w:t>
      </w:r>
      <w:r w:rsidRPr="00E87D66" w:rsidR="004907EC">
        <w:t>.1. 1/100.000 Ölçekli Çevre Düzeni Planı</w:t>
      </w:r>
      <w:bookmarkEnd w:id="13"/>
    </w:p>
    <w:p w:rsidRPr="00E87D66" w:rsidR="005D29DE" w:rsidP="00A12BA9" w:rsidRDefault="005D29D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 xml:space="preserve">Düzenlemeye konu alan; 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Nolu Cumhurbaşkanlığı Kararnamesi’nin 102. Maddesi uyarınca 28.02.2019 tarihinde değişikliği onaylanmış olan 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Erzurum-Erzincan-Bayburt Planlama Bölgesi 1/100.000 Ölçekli Çevre Düzeni Planı Revizyonu</w:t>
      </w:r>
      <w:r w:rsidR="00B358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kapsamında söz konusu</w:t>
      </w:r>
      <w:r w:rsidR="003C30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E0A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ç</w:t>
      </w:r>
      <w:r w:rsidR="00B358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alışma</w:t>
      </w:r>
      <w:r w:rsidR="003C30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alanı </w:t>
      </w: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‘</w:t>
      </w:r>
      <w:r w:rsidR="0077299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Kentsel Meskun (Yerleşik) Alan</w:t>
      </w:r>
      <w:r w:rsidRPr="00E87D6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’ </w:t>
      </w:r>
      <w:r w:rsidRPr="00E87D66" w:rsidR="00B358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olarak planlıdır</w:t>
      </w:r>
      <w:r w:rsidRPr="00E87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358F1" w:rsidR="00B358F1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 w:rsidRPr="00E87D66" w:rsidR="00B358F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222579" cy="3141035"/>
            <wp:effectExtent l="57150" t="38100" r="44871" b="21265"/>
            <wp:docPr id="1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097" cy="314331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5D29DE" w:rsidP="00C31A7F" w:rsidRDefault="005D29DE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Pr="00E87D66" w:rsidR="00784EF8" w:rsidP="00AD4852" w:rsidRDefault="00AD4852">
      <w:pPr>
        <w:pStyle w:val="ResimYazs"/>
        <w:jc w:val="center"/>
      </w:pPr>
      <w:bookmarkStart w:name="_Toc529528907" w:id="14"/>
      <w:bookmarkStart w:name="_Toc239348200" w:id="15"/>
      <w:r>
        <w:t xml:space="preserve">Şekil </w:t>
      </w:r>
      <w:fldSimple w:instr=" SEQ Şekil \* ARABIC ">
        <w:r>
          <w:rPr>
            <w:noProof/>
          </w:rPr>
          <w:t>3</w:t>
        </w:r>
      </w:fldSimple>
      <w:r w:rsidRPr="00E87D66" w:rsidR="005D29DE">
        <w:t xml:space="preserve"> Çevre Düzeni Planı</w:t>
      </w:r>
      <w:bookmarkEnd w:id="14"/>
      <w:bookmarkEnd w:id="15"/>
    </w:p>
    <w:p w:rsidR="003D54C4" w:rsidP="00E01DC4" w:rsidRDefault="003D54C4">
      <w:pPr>
        <w:pStyle w:val="Balk1"/>
        <w:numPr>
          <w:ilvl w:val="0"/>
          <w:numId w:val="0"/>
        </w:numPr>
      </w:pPr>
      <w:bookmarkStart w:name="_Toc239348194" w:id="16"/>
      <w:bookmarkStart w:name="_Toc529528909" w:id="17"/>
      <w:r w:rsidRPr="00C31A7F">
        <w:t>3</w:t>
      </w:r>
      <w:r>
        <w:t>.2. 1/5</w:t>
      </w:r>
      <w:r w:rsidRPr="00C31A7F">
        <w:t xml:space="preserve">.000 Ölçekli </w:t>
      </w:r>
      <w:r>
        <w:t>Nazım İmar</w:t>
      </w:r>
      <w:r w:rsidRPr="00C31A7F">
        <w:t xml:space="preserve"> Planı</w:t>
      </w:r>
      <w:bookmarkEnd w:id="16"/>
    </w:p>
    <w:p w:rsidRPr="002407F6" w:rsidR="003D54C4" w:rsidP="003D54C4" w:rsidRDefault="003D54C4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2407F6">
        <w:rPr>
          <w:rFonts w:ascii="Times New Roman" w:hAnsi="Times New Roman" w:cs="Times New Roman"/>
          <w:sz w:val="24"/>
          <w:szCs w:val="24"/>
        </w:rPr>
        <w:t>Bayburt Demirözü Nazım İmar Planı bulunmamaktadır.</w:t>
      </w:r>
    </w:p>
    <w:p w:rsidR="003D54C4" w:rsidP="00E01DC4" w:rsidRDefault="003D54C4">
      <w:pPr>
        <w:pStyle w:val="Balk1"/>
        <w:numPr>
          <w:ilvl w:val="0"/>
          <w:numId w:val="0"/>
        </w:numPr>
      </w:pPr>
      <w:bookmarkStart w:name="_Toc239348195" w:id="18"/>
      <w:r w:rsidRPr="00C31A7F">
        <w:t>3</w:t>
      </w:r>
      <w:r>
        <w:t>.3</w:t>
      </w:r>
      <w:r w:rsidRPr="00C31A7F">
        <w:t>. 1/1000 Ölçekli Uygulama İmar Planı</w:t>
      </w:r>
      <w:bookmarkEnd w:id="18"/>
      <w:r w:rsidRPr="00E87D66">
        <w:t xml:space="preserve"> </w:t>
      </w:r>
    </w:p>
    <w:p w:rsidRPr="00E87D66" w:rsidR="00187A60" w:rsidP="0013137E" w:rsidRDefault="0078366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sz w:val="24"/>
          <w:szCs w:val="24"/>
        </w:rPr>
        <w:t>Bayburt Demirözü</w:t>
      </w:r>
      <w:r w:rsidRPr="00E87D66" w:rsidR="00092A9F">
        <w:rPr>
          <w:rFonts w:ascii="Times New Roman" w:hAnsi="Times New Roman" w:cs="Times New Roman"/>
          <w:sz w:val="24"/>
          <w:szCs w:val="24"/>
        </w:rPr>
        <w:t xml:space="preserve"> Uygulama</w:t>
      </w:r>
      <w:r w:rsidRPr="00E87D66" w:rsidR="003423A7">
        <w:rPr>
          <w:rFonts w:ascii="Times New Roman" w:hAnsi="Times New Roman" w:cs="Times New Roman"/>
          <w:sz w:val="24"/>
          <w:szCs w:val="24"/>
        </w:rPr>
        <w:t xml:space="preserve"> İmar Planı kapsamında</w:t>
      </w:r>
      <w:r w:rsidRPr="00E87D66" w:rsidR="00A95735">
        <w:rPr>
          <w:rFonts w:ascii="Times New Roman" w:hAnsi="Times New Roman" w:cs="Times New Roman"/>
          <w:sz w:val="24"/>
          <w:szCs w:val="24"/>
        </w:rPr>
        <w:t xml:space="preserve"> </w:t>
      </w:r>
      <w:r w:rsidR="00986660">
        <w:rPr>
          <w:rFonts w:ascii="Times New Roman" w:hAnsi="Times New Roman" w:cs="Times New Roman"/>
          <w:sz w:val="24"/>
          <w:szCs w:val="24"/>
        </w:rPr>
        <w:t>16</w:t>
      </w:r>
      <w:r w:rsidR="003E0AA3">
        <w:rPr>
          <w:rFonts w:ascii="Times New Roman" w:hAnsi="Times New Roman" w:cs="Times New Roman"/>
          <w:sz w:val="24"/>
          <w:szCs w:val="24"/>
        </w:rPr>
        <w:t>12</w:t>
      </w:r>
      <w:r w:rsidR="00C40ECA">
        <w:rPr>
          <w:rFonts w:ascii="Times New Roman" w:hAnsi="Times New Roman" w:cs="Times New Roman"/>
        </w:rPr>
        <w:t xml:space="preserve"> ada</w:t>
      </w:r>
      <w:r w:rsidR="003E0AA3">
        <w:rPr>
          <w:rFonts w:ascii="Times New Roman" w:hAnsi="Times New Roman" w:cs="Times New Roman"/>
        </w:rPr>
        <w:t>nın</w:t>
      </w:r>
      <w:r w:rsidR="00986660">
        <w:rPr>
          <w:rFonts w:ascii="Times New Roman" w:hAnsi="Times New Roman" w:cs="Times New Roman"/>
        </w:rPr>
        <w:t xml:space="preserve"> </w:t>
      </w:r>
      <w:r w:rsidR="003E0AA3">
        <w:rPr>
          <w:rFonts w:ascii="Times New Roman" w:hAnsi="Times New Roman" w:cs="Times New Roman"/>
        </w:rPr>
        <w:t>batı</w:t>
      </w:r>
      <w:r w:rsidR="00986660">
        <w:rPr>
          <w:rFonts w:ascii="Times New Roman" w:hAnsi="Times New Roman" w:cs="Times New Roman"/>
        </w:rPr>
        <w:t xml:space="preserve"> kısmına kalan cephel</w:t>
      </w:r>
      <w:r w:rsidR="003E0AA3">
        <w:rPr>
          <w:rFonts w:ascii="Times New Roman" w:hAnsi="Times New Roman" w:cs="Times New Roman"/>
        </w:rPr>
        <w:t>eri Konut + Ticaret Alanı ve B:4</w:t>
      </w:r>
      <w:r w:rsidR="00986660">
        <w:rPr>
          <w:rFonts w:ascii="Times New Roman" w:hAnsi="Times New Roman" w:cs="Times New Roman"/>
        </w:rPr>
        <w:t xml:space="preserve"> (Bitişik Nizam Kat) yapılaşma şerhi olarak tanımlıdır.</w:t>
      </w:r>
    </w:p>
    <w:p w:rsidRPr="00E87D66" w:rsidR="00187A60" w:rsidP="00E87D66" w:rsidRDefault="0018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83571" cy="2846155"/>
            <wp:effectExtent l="57150" t="38100" r="45729" b="11345"/>
            <wp:docPr id="2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71" cy="28461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C31A7F" w:rsidP="00C31A7F" w:rsidRDefault="00C31A7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Pr="00B358F1" w:rsidR="00951FA8" w:rsidP="00B358F1" w:rsidRDefault="00AD4852">
      <w:pPr>
        <w:pStyle w:val="ResimYazs"/>
        <w:jc w:val="center"/>
      </w:pPr>
      <w:bookmarkStart w:name="_Toc239348201" w:id="19"/>
      <w:r>
        <w:t xml:space="preserve">Şekil </w:t>
      </w:r>
      <w:fldSimple w:instr=" SEQ Şekil \* ARABIC ">
        <w:r>
          <w:rPr>
            <w:noProof/>
          </w:rPr>
          <w:t>4</w:t>
        </w:r>
      </w:fldSimple>
      <w:r w:rsidR="00133C7A">
        <w:t>:</w:t>
      </w:r>
      <w:r w:rsidRPr="00E87D66" w:rsidR="005D29DE">
        <w:t>1/1000 Ölçekli Uygulama İmar Planı</w:t>
      </w:r>
      <w:bookmarkStart w:name="_GoBack" w:id="20"/>
      <w:bookmarkEnd w:id="17"/>
      <w:bookmarkEnd w:id="19"/>
      <w:bookmarkEnd w:id="20"/>
    </w:p>
    <w:p w:rsidRPr="00E87D66" w:rsidR="004907EC" w:rsidP="00E01DC4" w:rsidRDefault="009A4EC6">
      <w:pPr>
        <w:pStyle w:val="Balk1"/>
        <w:numPr>
          <w:ilvl w:val="0"/>
          <w:numId w:val="0"/>
        </w:numPr>
        <w:rPr>
          <w:i/>
        </w:rPr>
      </w:pPr>
      <w:bookmarkStart w:name="_Toc239348196" w:id="21"/>
      <w:r w:rsidRPr="00E87D66">
        <w:t>4</w:t>
      </w:r>
      <w:r w:rsidRPr="00E87D66" w:rsidR="004907EC">
        <w:t>.PLANLAMA KARARLARI</w:t>
      </w:r>
      <w:bookmarkEnd w:id="21"/>
    </w:p>
    <w:p w:rsidRPr="00133C7A" w:rsidR="009C58A3" w:rsidP="00FC5C4D" w:rsidRDefault="00684B50">
      <w:pPr>
        <w:pStyle w:val="isselectedend"/>
        <w:spacing w:line="276" w:lineRule="auto"/>
        <w:ind w:firstLine="708"/>
        <w:jc w:val="both"/>
      </w:pPr>
      <w:bookmarkStart w:name="_Toc529528910" w:id="22"/>
      <w:r w:rsidRPr="00E87D66">
        <w:rPr>
          <w:bCs/>
        </w:rPr>
        <w:t xml:space="preserve">Bayburt İli </w:t>
      </w:r>
      <w:r w:rsidRPr="00E87D66">
        <w:t>Demir</w:t>
      </w:r>
      <w:r w:rsidRPr="00E87D66">
        <w:rPr>
          <w:lang w:val="sv-SE"/>
        </w:rPr>
        <w:t>ö</w:t>
      </w:r>
      <w:r w:rsidRPr="00E87D66">
        <w:t>zü İlçe</w:t>
      </w:r>
      <w:r>
        <w:t xml:space="preserve">si, </w:t>
      </w:r>
      <w:r w:rsidR="00986660">
        <w:t>Şirin</w:t>
      </w:r>
      <w:r w:rsidRPr="00133C7A" w:rsidR="00951FA8">
        <w:t xml:space="preserve"> Mahallesi </w:t>
      </w:r>
      <w:r w:rsidR="0013137E">
        <w:t>H43-C-08-C-2-D</w:t>
      </w:r>
      <w:r w:rsidRPr="00133C7A">
        <w:t xml:space="preserve"> paftasındaki </w:t>
      </w:r>
      <w:r w:rsidR="00FC5C4D">
        <w:t>161</w:t>
      </w:r>
      <w:r w:rsidR="0013137E">
        <w:t>2</w:t>
      </w:r>
      <w:r w:rsidR="003A32A5">
        <w:t xml:space="preserve"> ada</w:t>
      </w:r>
      <w:r w:rsidR="00FC5C4D">
        <w:t xml:space="preserve"> 1 parsel de </w:t>
      </w:r>
      <w:r w:rsidR="0013137E">
        <w:t xml:space="preserve">bulunan </w:t>
      </w:r>
      <w:r w:rsidR="00FC5C4D">
        <w:t>alan</w:t>
      </w:r>
      <w:r w:rsidR="0013137E">
        <w:t xml:space="preserve"> </w:t>
      </w:r>
      <w:r w:rsidRPr="00133C7A" w:rsidR="00951FA8">
        <w:t>için</w:t>
      </w:r>
      <w:r w:rsidRPr="00133C7A">
        <w:t>,</w:t>
      </w:r>
      <w:r w:rsidRPr="00133C7A" w:rsidR="006A5B8C">
        <w:t xml:space="preserve"> </w:t>
      </w:r>
      <w:r w:rsidRPr="00133C7A" w:rsidR="009C58A3">
        <w:t>Planlama alanında yapılan incelemeler ve ilgili idarenin hizmet ihtiyaçları doğrultusunda, kamu hizmetlerinin daha etkin, erişilebilir ve düzenli bir şekilde sunulabilmesi amacıyla imar planı değişikliği hazırlanmıştır.</w:t>
      </w:r>
    </w:p>
    <w:p w:rsidRPr="00986660" w:rsidR="00986660" w:rsidP="00FC5C4D" w:rsidRDefault="00FC5C4D">
      <w:pPr>
        <w:pStyle w:val="isselectedend"/>
        <w:spacing w:line="276" w:lineRule="auto"/>
        <w:ind w:firstLine="708"/>
        <w:jc w:val="both"/>
      </w:pPr>
      <w:r>
        <w:t>İlgili kurumun talebine istianeden hazırlanan teklifte 1612 Ada 1 Parselin batı cephesine rastlayan kısımda Mevcut Ada Kenarı çizgisinin</w:t>
      </w:r>
      <w:r w:rsidRPr="00986660" w:rsidR="00986660">
        <w:t>; çevresindeki ulaşım alanları, yapılaşma düzeni ve plan kararları dikkate alınarak yeniden düzenlenmiştir.</w:t>
      </w:r>
      <w:r w:rsidR="00276841">
        <w:t xml:space="preserve"> </w:t>
      </w:r>
      <w:r w:rsidRPr="00986660" w:rsidR="00986660">
        <w:t>Yapılan düzenleme ile imar adasının geometrik yapısının iyileştirilmesi, plan uygulamasında ortaya çıkabile</w:t>
      </w:r>
      <w:r>
        <w:t xml:space="preserve">cek teknik sorunların önlenmesi </w:t>
      </w:r>
      <w:r w:rsidRPr="00986660" w:rsidR="00986660">
        <w:t>amaçlanmıştır.</w:t>
      </w:r>
      <w:r w:rsidR="0013137E">
        <w:t xml:space="preserve"> </w:t>
      </w:r>
      <w:r w:rsidRPr="00986660" w:rsidR="00986660">
        <w:t>Ada kenarı çizgilerinde gerçekleştirilen düzenlemeler, planlama alanındaki kullanım kararlarının daha sağlıklı ve uygulanabilir bir şekilde oluşturulmasına yönelik olup, imar planının genel ulaşım ve yapılaşma sistemiyle bütünlük sağlamaktadır.</w:t>
      </w:r>
    </w:p>
    <w:p w:rsidR="00684B50" w:rsidP="00FC5C4D" w:rsidRDefault="009C58A3">
      <w:pPr>
        <w:pStyle w:val="NormalWeb"/>
        <w:spacing w:line="276" w:lineRule="auto"/>
        <w:ind w:firstLine="708"/>
        <w:jc w:val="both"/>
      </w:pPr>
      <w:r w:rsidRPr="00133C7A">
        <w:t xml:space="preserve">Hazırlanan plan değişikliği ile kamu yararının gözetilmesi, belediye hizmetlerinin daha verimli </w:t>
      </w:r>
      <w:r w:rsidRPr="00133C7A" w:rsidR="00276841">
        <w:t>sunulması</w:t>
      </w:r>
      <w:r w:rsidRPr="00133C7A">
        <w:t xml:space="preserve"> ve planlama alanındaki mekânsal organizasyonun iyileştirilmesi amaçlanmaktadır. Düzenlemenin, üst ölçekli plan kararlarına, 3194 sayılı İmar Kanunu hükümlerine, Mekânsal Planlar Yapım Yönetmeliği esaslarına ve şehircilik ilkeleri ile planlama esaslarına uygun olduğu değerlendirilmiştir.</w:t>
      </w:r>
    </w:p>
    <w:p w:rsidR="00FC5C4D" w:rsidP="00C03DEC" w:rsidRDefault="00FC5C4D">
      <w:pPr>
        <w:pStyle w:val="isselectedend"/>
        <w:spacing w:line="276" w:lineRule="auto"/>
        <w:jc w:val="both"/>
      </w:pPr>
      <w:r>
        <w:t>Planlama alanına ilişkin ilgili kurum ve kuruluşlardan görüş talep edilmiştir.</w:t>
      </w:r>
    </w:p>
    <w:p w:rsidR="00FC5C4D" w:rsidP="00C03DEC" w:rsidRDefault="00FC5C4D">
      <w:pPr>
        <w:pStyle w:val="isselectedend"/>
        <w:spacing w:line="276" w:lineRule="auto"/>
        <w:jc w:val="both"/>
      </w:pPr>
      <w:r>
        <w:lastRenderedPageBreak/>
        <w:t>T.C. KARAYOLLARI GENEL MÜDÜRLÜĞÜ 10. Bölge Müdürlüğünün 11.06 2026 tarih ve E.</w:t>
      </w:r>
      <w:r w:rsidR="00363481">
        <w:t xml:space="preserve">10796819-175.09 / 2155815 sayılı yazısında İmar hattına uyulmasında ve mevcut yapıların cephe hattına uygun olarak inşaat izni verilmesinde sakınca olmadığını belirtmiştir. </w:t>
      </w:r>
    </w:p>
    <w:p w:rsidRPr="00133C7A" w:rsidR="00FC5C4D" w:rsidP="00FC5C4D" w:rsidRDefault="00FC5C4D">
      <w:pPr>
        <w:pStyle w:val="NormalWeb"/>
        <w:spacing w:line="276" w:lineRule="auto"/>
        <w:ind w:firstLine="708"/>
        <w:jc w:val="both"/>
      </w:pPr>
    </w:p>
    <w:p w:rsidRPr="00E87D66" w:rsidR="0000382B" w:rsidP="0013137E" w:rsidRDefault="0000382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E87D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82895" cy="2838156"/>
            <wp:effectExtent l="57150" t="38100" r="46355" b="19344"/>
            <wp:docPr id="12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283815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Pr="00E87D66" w:rsidR="00C35AB8" w:rsidP="00C31A7F" w:rsidRDefault="00C35AB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</w:p>
    <w:p w:rsidRPr="0013137E" w:rsidR="0013137E" w:rsidP="0013137E" w:rsidRDefault="00AD4852">
      <w:pPr>
        <w:pStyle w:val="ResimYazs"/>
        <w:jc w:val="center"/>
      </w:pPr>
      <w:bookmarkStart w:name="_Toc239348202" w:id="23"/>
      <w:r>
        <w:t xml:space="preserve">Şekil </w:t>
      </w:r>
      <w:fldSimple w:instr=" SEQ Şekil \* ARABIC ">
        <w:r>
          <w:rPr>
            <w:noProof/>
          </w:rPr>
          <w:t>5</w:t>
        </w:r>
      </w:fldSimple>
      <w:r w:rsidR="009C58A3">
        <w:t xml:space="preserve">: </w:t>
      </w:r>
      <w:r w:rsidRPr="00E87D66" w:rsidR="00EB40D2">
        <w:t xml:space="preserve">1/1000 Ölçekli </w:t>
      </w:r>
      <w:r w:rsidRPr="00E87D66" w:rsidR="0083496C">
        <w:t xml:space="preserve">Uygulama İmar Plan </w:t>
      </w:r>
      <w:bookmarkEnd w:id="22"/>
      <w:r w:rsidRPr="00E87D66" w:rsidR="009A4EC6">
        <w:t>Değişikliği</w:t>
      </w:r>
      <w:bookmarkEnd w:id="23"/>
    </w:p>
    <w:p w:rsidR="00720C59" w:rsidP="00E01DC4" w:rsidRDefault="009A4EC6">
      <w:pPr>
        <w:pStyle w:val="Balk1"/>
        <w:numPr>
          <w:ilvl w:val="0"/>
          <w:numId w:val="0"/>
        </w:numPr>
      </w:pPr>
      <w:bookmarkStart w:name="_Toc239348197" w:id="24"/>
      <w:r w:rsidRPr="00E87D66">
        <w:t>5</w:t>
      </w:r>
      <w:r w:rsidRPr="00E87D66" w:rsidR="004907EC">
        <w:t>.</w:t>
      </w:r>
      <w:r w:rsidRPr="00E87D66" w:rsidR="0025536D">
        <w:t xml:space="preserve"> </w:t>
      </w:r>
      <w:r w:rsidRPr="00E87D66" w:rsidR="00720C59">
        <w:t>PLAN NOTLARI</w:t>
      </w:r>
      <w:bookmarkEnd w:id="24"/>
    </w:p>
    <w:p w:rsidRPr="0056662B" w:rsidR="0056662B" w:rsidP="0056662B" w:rsidRDefault="0056662B"/>
    <w:p w:rsidRPr="0056662B" w:rsidR="0056662B" w:rsidP="0056662B" w:rsidRDefault="0056662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eastAsia="Times New Roman" w:cs="Calibri"/>
          <w:lang w:eastAsia="tr-TR"/>
        </w:rPr>
      </w:pPr>
      <w:r w:rsidRPr="0056662B">
        <w:rPr>
          <w:rFonts w:ascii="Times New Roman" w:hAnsi="Times New Roman" w:eastAsia="Times New Roman" w:cs="Times New Roman"/>
          <w:sz w:val="24"/>
          <w:szCs w:val="24"/>
          <w:lang w:eastAsia="tr-TR"/>
        </w:rPr>
        <w:t>PLAN HÜKÜMLERİNDE BELİRTİLMEYEN HUSUSLARDA, MERİ İMAR PLANI İLE 3194 SAYILI İMAR KANUNU VE İLGİLİ YÖNETMELİK HÜKÜMLERİ GEÇERLİDİR.</w:t>
      </w:r>
    </w:p>
    <w:p w:rsidR="00751EF2" w:rsidP="0027781D" w:rsidRDefault="00751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name="_dx_frag_StartFragment" w:id="25"/>
      <w:bookmarkEnd w:id="25"/>
    </w:p>
    <w:p w:rsidR="00751EF2" w:rsidP="0027781D" w:rsidRDefault="00751E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AD3E77" w:rsidR="0098079C" w:rsidP="00AD3E77" w:rsidRDefault="00980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FE39E1" w:rsidP="00C31A7F" w:rsidRDefault="00CF38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7" style="position:absolute;margin-left:356.65pt;margin-top:7.85pt;width:110.9pt;height:38.25pt;z-index:251638784;visibility:visible;mso-height-relative:margin" o:spid="_x0000_s1030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">
            <v:textbox>
              <w:txbxContent>
                <w:p w:rsidRPr="00694A34" w:rsidR="00986660" w:rsidP="00EB40D2" w:rsidRDefault="009866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Ebru KATILMIŞ</w:t>
                  </w:r>
                </w:p>
                <w:p w:rsidRPr="00257A16" w:rsidR="00986660" w:rsidP="00EB40D2" w:rsidRDefault="0098666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57A16">
                    <w:rPr>
                      <w:rFonts w:ascii="Times New Roman" w:hAnsi="Times New Roman" w:cs="Times New Roman"/>
                      <w:sz w:val="20"/>
                      <w:szCs w:val="20"/>
                    </w:rPr>
                    <w:t>Şehir Plancısı</w:t>
                  </w:r>
                </w:p>
              </w:txbxContent>
            </v:textbox>
          </v:shape>
        </w:pict>
      </w:r>
    </w:p>
    <w:p w:rsidRPr="00E87D66" w:rsidR="009072F7" w:rsidP="00C31A7F" w:rsidRDefault="009072F7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87D66" w:rsidR="003C4921" w:rsidP="00C31A7F" w:rsidRDefault="00CF38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9" style="position:absolute;margin-left:164.05pt;margin-top:709.85pt;width:21.5pt;height:24.9pt;z-index:251663360;visibility:visible;mso-width-relative:margin;mso-height-relative:margin;v-text-anchor:middle" o:spid="_x0000_s1032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">
            <v:fill type="gradient" opacity="50462f" color2="#393939 [2525]" colors="0 #ffc000;32113f #ffc000;1 #0d0d0d;1 #383838" focus="100%" rotate="t"/>
            <v:path arrowok="t"/>
            <o:lock v:ext="edit" aspectratio="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pict>
          <v:rect id="Dikdörtgen 10" style="position:absolute;margin-left:188.5pt;margin-top:709.85pt;width:315.5pt;height:25.15pt;z-index:251659264;visibility:visible;mso-width-relative:margin;mso-height-relative:margin;v-text-anchor:middle" o:spid="_x0000_s1031" fillcolor="#ffc000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">
            <v:fill type="gradient" opacity="50462f" color2="#393939 [2525]" colors="0 #ffc000;32113f #ffc000;1 #0d0d0d;1 #383838" focus="100%" rotate="t"/>
            <v:textbox>
              <w:txbxContent>
                <w:p w:rsidRPr="00A51CDD" w:rsidR="00986660" w:rsidP="003C4921" w:rsidRDefault="00986660">
                  <w:pPr>
                    <w:jc w:val="right"/>
                    <w:rPr>
                      <w:color w:val="000000" w:themeColor="text1"/>
                    </w:rPr>
                  </w:pPr>
                  <w:r w:rsidRPr="00A51CDD">
                    <w:rPr>
                      <w:color w:val="000000" w:themeColor="text1"/>
                    </w:rPr>
                    <w:t>ŞİNGAH MAHALLESİ 115 ADA 58-59-60-61-62 PARSEL</w:t>
                  </w:r>
                </w:p>
                <w:p w:rsidR="00986660" w:rsidP="003C4921" w:rsidRDefault="00986660">
                  <w:pPr>
                    <w:jc w:val="center"/>
                  </w:pPr>
                </w:p>
              </w:txbxContent>
            </v:textbox>
          </v:rect>
        </w:pict>
      </w:r>
    </w:p>
    <w:sectPr w:rsidRPr="00E87D66" w:rsidR="003C4921" w:rsidSect="003C3037">
      <w:headerReference w:type="default" r:id="rId14"/>
      <w:footerReference w:type="default" r:id="rId15"/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BFD" w:rsidRDefault="001D3BFD" w:rsidP="003C4921">
      <w:pPr>
        <w:spacing w:after="0" w:line="240" w:lineRule="auto"/>
      </w:pPr>
      <w:r>
        <w:separator/>
      </w:r>
    </w:p>
  </w:endnote>
  <w:endnote w:type="continuationSeparator" w:id="1">
    <w:p w:rsidR="001D3BFD" w:rsidRDefault="001D3BFD" w:rsidP="003C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660" w:rsidRDefault="00CF38CD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851"/>
      <w:rPr>
        <w:rFonts w:ascii="Times New Roman" w:hAnsi="Times New Roman" w:cs="Times New Roman"/>
      </w:rPr>
    </w:pPr>
    <w:r w:rsidRPr="00CF38CD">
      <w:rPr>
        <w:noProof/>
        <w:lang w:eastAsia="tr-TR"/>
      </w:rPr>
      <w:pict>
        <v:rect id="Dikdörtgen 23" o:spid="_x0000_s4099" style="position:absolute;margin-left:344.25pt;margin-top:-115.25pt;width:8.1pt;height:268.25pt;rotation:-90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" fillcolor="#ffc000" stroked="f" strokeweight="1pt">
          <v:fill opacity="50462f" color2="#393939 [2525]" rotate="t" colors="0 #ffc000;32113f #ffc000;1 #0d0d0d;1 #383838" focus="100%" type="gradient"/>
        </v:rect>
      </w:pict>
    </w:r>
    <w:r w:rsidRPr="00CF38CD">
      <w:rPr>
        <w:noProof/>
        <w:lang w:eastAsia="tr-TR"/>
      </w:rPr>
      <w:pict>
        <v:rect id="Dikdörtgen 3" o:spid="_x0000_s4098" style="position:absolute;margin-left:106.95pt;margin-top:-105.6pt;width:8.35pt;height:249.55pt;rotation:90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" fillcolor="#ffc000" stroked="f" strokeweight="1pt">
          <v:fill opacity="50462f" color2="#393939 [2525]" rotate="t" colors="0 #ffc000;32113f #ffc000;1 #0d0d0d;1 #383838" focus="100%" type="gradient"/>
        </v:rect>
      </w:pict>
    </w:r>
  </w:p>
  <w:p w:rsidR="00986660" w:rsidRDefault="00986660" w:rsidP="009A4EC6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42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ŞİRİN MAHALLESİ </w:t>
    </w:r>
  </w:p>
  <w:p w:rsidR="00986660" w:rsidRDefault="00CF38CD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851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4097" type="#_x0000_t202" style="position:absolute;margin-left:-18.2pt;margin-top:11pt;width:185.9pt;height:44.05pt;z-index:-251657216;visibility:visible;mso-width-percent:400;mso-wrap-distance-top:3.6pt;mso-wrap-distance-bottom:3.6p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" fillcolor="white [3201]" stroked="f">
          <v:textbox>
            <w:txbxContent>
              <w:p w:rsidR="00986660" w:rsidRDefault="00986660" w:rsidP="00031F7E">
                <w:r>
                  <w:rPr>
                    <w:noProof/>
                    <w:lang w:eastAsia="tr-TR"/>
                  </w:rPr>
                  <w:drawing>
                    <wp:inline distT="0" distB="0" distL="0" distR="0">
                      <wp:extent cx="1782751" cy="457200"/>
                      <wp:effectExtent l="0" t="0" r="8255" b="0"/>
                      <wp:docPr id="7" name="Resim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Adsız.png"/>
                              <pic:cNvPicPr/>
                            </pic:nvPicPr>
                            <pic:blipFill>
                              <a:blip r:embed="rId1">
                                <a:clrChange>
                                  <a:clrFrom>
                                    <a:srgbClr val="1A1A18"/>
                                  </a:clrFrom>
                                  <a:clrTo>
                                    <a:srgbClr val="1A1A18">
                                      <a:alpha val="0"/>
                                    </a:srgbClr>
                                  </a:clrTo>
                                </a:clrChange>
                                <a:duotone>
                                  <a:prstClr val="black"/>
                                  <a:schemeClr val="bg1">
                                    <a:tint val="45000"/>
                                    <a:satMod val="400000"/>
                                  </a:schemeClr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4358" cy="465306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37000">
                                    <a:srgbClr val="FFC000">
                                      <a:lumMod val="100000"/>
                                    </a:srgbClr>
                                  </a:gs>
                                  <a:gs pos="0">
                                    <a:srgbClr val="FFC000"/>
                                  </a:gs>
                                  <a:gs pos="74000">
                                    <a:srgbClr val="FFC000"/>
                                  </a:gs>
                                  <a:gs pos="93000">
                                    <a:schemeClr val="tx1"/>
                                  </a:gs>
                                  <a:gs pos="100000">
                                    <a:schemeClr val="tx1"/>
                                  </a:gs>
                                </a:gsLst>
                                <a:lin ang="5400000" scaled="1"/>
                              </a:gradFill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</w:p>
  <w:p w:rsidR="00986660" w:rsidRDefault="00986660" w:rsidP="00031F7E">
    <w:pPr>
      <w:pStyle w:val="Altbilgi"/>
      <w:tabs>
        <w:tab w:val="clear" w:pos="4536"/>
        <w:tab w:val="clear" w:pos="9072"/>
        <w:tab w:val="left" w:pos="3119"/>
        <w:tab w:val="center" w:pos="4678"/>
      </w:tabs>
      <w:ind w:right="-42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                              Ebru KATILMIŞ                                                                                                                                                                  </w:t>
    </w:r>
  </w:p>
  <w:p w:rsidR="00986660" w:rsidRDefault="00986660" w:rsidP="00031F7E">
    <w:pPr>
      <w:pStyle w:val="Altbilgi"/>
      <w:tabs>
        <w:tab w:val="clear" w:pos="9072"/>
      </w:tabs>
      <w:ind w:right="-426"/>
      <w:jc w:val="right"/>
      <w:rPr>
        <w:rFonts w:ascii="Times New Roman" w:hAnsi="Times New Roman" w:cs="Times New Roman"/>
      </w:rPr>
    </w:pPr>
    <w:r w:rsidRPr="00D428AE">
      <w:rPr>
        <w:rFonts w:ascii="Times New Roman" w:hAnsi="Times New Roman" w:cs="Times New Roman"/>
      </w:rPr>
      <w:t>Şeyhhayran Mah. Torun Sk. No:9 D:1 BAYBURT/MERKEZ</w:t>
    </w:r>
  </w:p>
  <w:p w:rsidR="00986660" w:rsidRPr="00031F7E" w:rsidRDefault="00986660" w:rsidP="00031F7E">
    <w:pPr>
      <w:pStyle w:val="Altbilgi"/>
      <w:tabs>
        <w:tab w:val="clear" w:pos="9072"/>
      </w:tabs>
      <w:ind w:right="-426"/>
      <w:jc w:val="right"/>
      <w:rPr>
        <w:rFonts w:ascii="Times New Roman" w:hAnsi="Times New Roman" w:cs="Times New Roman"/>
      </w:rPr>
    </w:pPr>
    <w:r w:rsidRPr="00D428AE">
      <w:rPr>
        <w:rFonts w:ascii="Times New Roman" w:hAnsi="Times New Roman" w:cs="Times New Roman"/>
      </w:rPr>
      <w:t>Bayburt V.D. 2261002143   GSM: 0543 861 33 29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BFD" w:rsidRDefault="001D3BFD" w:rsidP="003C4921">
      <w:pPr>
        <w:spacing w:after="0" w:line="240" w:lineRule="auto"/>
      </w:pPr>
      <w:r>
        <w:separator/>
      </w:r>
    </w:p>
  </w:footnote>
  <w:footnote w:type="continuationSeparator" w:id="1">
    <w:p w:rsidR="001D3BFD" w:rsidRDefault="001D3BFD" w:rsidP="003C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3844036"/>
      <w:docPartObj>
        <w:docPartGallery w:val="Page Numbers (Top of Page)"/>
        <w:docPartUnique/>
      </w:docPartObj>
    </w:sdtPr>
    <w:sdtContent>
      <w:p w:rsidR="00986660" w:rsidRDefault="00CF38CD">
        <w:pPr>
          <w:pStyle w:val="stbilgi"/>
          <w:jc w:val="right"/>
        </w:pPr>
        <w:fldSimple w:instr="PAGE   \* MERGEFORMAT">
          <w:r w:rsidR="00276841">
            <w:rPr>
              <w:noProof/>
            </w:rPr>
            <w:t>7</w:t>
          </w:r>
        </w:fldSimple>
      </w:p>
    </w:sdtContent>
  </w:sdt>
  <w:p w:rsidR="00986660" w:rsidRDefault="0098666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169"/>
    <w:multiLevelType w:val="hybridMultilevel"/>
    <w:tmpl w:val="CEAEA858"/>
    <w:lvl w:ilvl="0" w:tplc="7034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945BA"/>
    <w:multiLevelType w:val="hybridMultilevel"/>
    <w:tmpl w:val="CEAEA858"/>
    <w:lvl w:ilvl="0" w:tplc="703413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E2DAA"/>
    <w:multiLevelType w:val="multilevel"/>
    <w:tmpl w:val="2B76AD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">
    <w:nsid w:val="2E3969F3"/>
    <w:multiLevelType w:val="hybridMultilevel"/>
    <w:tmpl w:val="54E68188"/>
    <w:lvl w:ilvl="0" w:tplc="D3562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C3BCF"/>
    <w:multiLevelType w:val="hybridMultilevel"/>
    <w:tmpl w:val="F9803A00"/>
    <w:lvl w:ilvl="0" w:tplc="5AB6725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642D6"/>
    <w:multiLevelType w:val="hybridMultilevel"/>
    <w:tmpl w:val="7C60CC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81637"/>
    <w:multiLevelType w:val="hybridMultilevel"/>
    <w:tmpl w:val="F2A65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67333"/>
    <w:multiLevelType w:val="multilevel"/>
    <w:tmpl w:val="041F0027"/>
    <w:lvl w:ilvl="0">
      <w:start w:val="1"/>
      <w:numFmt w:val="upperRoman"/>
      <w:pStyle w:val="Balk1"/>
      <w:lvlText w:val="%1."/>
      <w:lvlJc w:val="left"/>
      <w:pPr>
        <w:ind w:left="0" w:firstLine="0"/>
      </w:pPr>
    </w:lvl>
    <w:lvl w:ilvl="1">
      <w:start w:val="1"/>
      <w:numFmt w:val="upperLetter"/>
      <w:pStyle w:val="Balk2"/>
      <w:lvlText w:val="%2."/>
      <w:lvlJc w:val="left"/>
      <w:pPr>
        <w:ind w:left="720" w:firstLine="0"/>
      </w:pPr>
    </w:lvl>
    <w:lvl w:ilvl="2">
      <w:start w:val="1"/>
      <w:numFmt w:val="decimal"/>
      <w:pStyle w:val="Balk3"/>
      <w:lvlText w:val="%3."/>
      <w:lvlJc w:val="left"/>
      <w:pPr>
        <w:ind w:left="1418" w:firstLine="0"/>
      </w:pPr>
    </w:lvl>
    <w:lvl w:ilvl="3">
      <w:start w:val="1"/>
      <w:numFmt w:val="lowerLetter"/>
      <w:pStyle w:val="Balk4"/>
      <w:lvlText w:val="%4)"/>
      <w:lvlJc w:val="left"/>
      <w:pPr>
        <w:ind w:left="2160" w:firstLine="0"/>
      </w:pPr>
    </w:lvl>
    <w:lvl w:ilvl="4">
      <w:start w:val="1"/>
      <w:numFmt w:val="decimal"/>
      <w:pStyle w:val="Balk5"/>
      <w:lvlText w:val="(%5)"/>
      <w:lvlJc w:val="left"/>
      <w:pPr>
        <w:ind w:left="2880" w:firstLine="0"/>
      </w:pPr>
    </w:lvl>
    <w:lvl w:ilvl="5">
      <w:start w:val="1"/>
      <w:numFmt w:val="lowerLetter"/>
      <w:pStyle w:val="Balk6"/>
      <w:lvlText w:val="(%6)"/>
      <w:lvlJc w:val="left"/>
      <w:pPr>
        <w:ind w:left="3600" w:firstLine="0"/>
      </w:pPr>
    </w:lvl>
    <w:lvl w:ilvl="6">
      <w:start w:val="1"/>
      <w:numFmt w:val="lowerRoman"/>
      <w:pStyle w:val="Balk7"/>
      <w:lvlText w:val="(%7)"/>
      <w:lvlJc w:val="left"/>
      <w:pPr>
        <w:ind w:left="4320" w:firstLine="0"/>
      </w:pPr>
    </w:lvl>
    <w:lvl w:ilvl="7">
      <w:start w:val="1"/>
      <w:numFmt w:val="lowerLetter"/>
      <w:pStyle w:val="Balk8"/>
      <w:lvlText w:val="(%8)"/>
      <w:lvlJc w:val="left"/>
      <w:pPr>
        <w:ind w:left="5040" w:firstLine="0"/>
      </w:pPr>
    </w:lvl>
    <w:lvl w:ilvl="8">
      <w:start w:val="1"/>
      <w:numFmt w:val="lowerRoman"/>
      <w:pStyle w:val="Balk9"/>
      <w:lvlText w:val="(%9)"/>
      <w:lvlJc w:val="left"/>
      <w:pPr>
        <w:ind w:left="5760" w:firstLine="0"/>
      </w:pPr>
    </w:lvl>
  </w:abstractNum>
  <w:abstractNum w:abstractNumId="8">
    <w:nsid w:val="4A8F0510"/>
    <w:multiLevelType w:val="hybridMultilevel"/>
    <w:tmpl w:val="1F8CA734"/>
    <w:lvl w:ilvl="0" w:tplc="F2400842">
      <w:start w:val="2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5A681C8A"/>
    <w:multiLevelType w:val="hybridMultilevel"/>
    <w:tmpl w:val="007AAD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993CEB"/>
    <w:multiLevelType w:val="hybridMultilevel"/>
    <w:tmpl w:val="99942C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D4EE1"/>
    <w:multiLevelType w:val="hybridMultilevel"/>
    <w:tmpl w:val="9EB03D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D1E7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665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51CDD"/>
    <w:rsid w:val="0000382B"/>
    <w:rsid w:val="00005ABA"/>
    <w:rsid w:val="0000700A"/>
    <w:rsid w:val="0002546F"/>
    <w:rsid w:val="00025F04"/>
    <w:rsid w:val="00030CF5"/>
    <w:rsid w:val="00031F7E"/>
    <w:rsid w:val="00034169"/>
    <w:rsid w:val="00034320"/>
    <w:rsid w:val="00037644"/>
    <w:rsid w:val="0004116C"/>
    <w:rsid w:val="000572A0"/>
    <w:rsid w:val="00060DB4"/>
    <w:rsid w:val="000624E9"/>
    <w:rsid w:val="00072DAB"/>
    <w:rsid w:val="00074E1B"/>
    <w:rsid w:val="00075187"/>
    <w:rsid w:val="00077866"/>
    <w:rsid w:val="000801CC"/>
    <w:rsid w:val="0008087C"/>
    <w:rsid w:val="000815A7"/>
    <w:rsid w:val="0008300F"/>
    <w:rsid w:val="00086586"/>
    <w:rsid w:val="0009085E"/>
    <w:rsid w:val="00092A9F"/>
    <w:rsid w:val="000A2F30"/>
    <w:rsid w:val="000A5FBD"/>
    <w:rsid w:val="000B1E45"/>
    <w:rsid w:val="000B400D"/>
    <w:rsid w:val="000B59BD"/>
    <w:rsid w:val="000C1E77"/>
    <w:rsid w:val="000C547A"/>
    <w:rsid w:val="000D03CE"/>
    <w:rsid w:val="000E11C1"/>
    <w:rsid w:val="000E47D5"/>
    <w:rsid w:val="000F19E2"/>
    <w:rsid w:val="0010488A"/>
    <w:rsid w:val="00120E1B"/>
    <w:rsid w:val="0013073F"/>
    <w:rsid w:val="0013137E"/>
    <w:rsid w:val="00131BCA"/>
    <w:rsid w:val="00133C7A"/>
    <w:rsid w:val="0015765D"/>
    <w:rsid w:val="0016329A"/>
    <w:rsid w:val="001637DF"/>
    <w:rsid w:val="00166CD1"/>
    <w:rsid w:val="001706FC"/>
    <w:rsid w:val="00175B20"/>
    <w:rsid w:val="00176FBA"/>
    <w:rsid w:val="00177937"/>
    <w:rsid w:val="00185A23"/>
    <w:rsid w:val="00187A60"/>
    <w:rsid w:val="00187AEE"/>
    <w:rsid w:val="001B3D7F"/>
    <w:rsid w:val="001C618C"/>
    <w:rsid w:val="001D3BFD"/>
    <w:rsid w:val="001D5132"/>
    <w:rsid w:val="001D7665"/>
    <w:rsid w:val="001E16E6"/>
    <w:rsid w:val="001E398D"/>
    <w:rsid w:val="001E47E2"/>
    <w:rsid w:val="001E7383"/>
    <w:rsid w:val="001F5454"/>
    <w:rsid w:val="00204089"/>
    <w:rsid w:val="002151E6"/>
    <w:rsid w:val="00216382"/>
    <w:rsid w:val="002219DE"/>
    <w:rsid w:val="00221F6D"/>
    <w:rsid w:val="00222650"/>
    <w:rsid w:val="00225E7B"/>
    <w:rsid w:val="00227502"/>
    <w:rsid w:val="002310F8"/>
    <w:rsid w:val="00232356"/>
    <w:rsid w:val="00233E3C"/>
    <w:rsid w:val="00234257"/>
    <w:rsid w:val="00235385"/>
    <w:rsid w:val="00235D27"/>
    <w:rsid w:val="00236472"/>
    <w:rsid w:val="002402CE"/>
    <w:rsid w:val="002438AE"/>
    <w:rsid w:val="002441FB"/>
    <w:rsid w:val="00244F54"/>
    <w:rsid w:val="0024736A"/>
    <w:rsid w:val="002535B8"/>
    <w:rsid w:val="00254A6F"/>
    <w:rsid w:val="0025536D"/>
    <w:rsid w:val="00263F1B"/>
    <w:rsid w:val="00266F46"/>
    <w:rsid w:val="00276841"/>
    <w:rsid w:val="0027781D"/>
    <w:rsid w:val="00281A6B"/>
    <w:rsid w:val="0028323F"/>
    <w:rsid w:val="00290E22"/>
    <w:rsid w:val="0029119D"/>
    <w:rsid w:val="00295EE9"/>
    <w:rsid w:val="002966E0"/>
    <w:rsid w:val="002A536D"/>
    <w:rsid w:val="002B629F"/>
    <w:rsid w:val="002B7176"/>
    <w:rsid w:val="002D1170"/>
    <w:rsid w:val="002D6C9A"/>
    <w:rsid w:val="002D7424"/>
    <w:rsid w:val="002D7EB1"/>
    <w:rsid w:val="002E0A61"/>
    <w:rsid w:val="002E6A26"/>
    <w:rsid w:val="002E7A96"/>
    <w:rsid w:val="002F444B"/>
    <w:rsid w:val="00302C98"/>
    <w:rsid w:val="00305E85"/>
    <w:rsid w:val="003073C4"/>
    <w:rsid w:val="003124D7"/>
    <w:rsid w:val="00316695"/>
    <w:rsid w:val="0032090D"/>
    <w:rsid w:val="00323880"/>
    <w:rsid w:val="00323FE8"/>
    <w:rsid w:val="00330446"/>
    <w:rsid w:val="003349EF"/>
    <w:rsid w:val="00336202"/>
    <w:rsid w:val="00341A65"/>
    <w:rsid w:val="00341EAD"/>
    <w:rsid w:val="003423A7"/>
    <w:rsid w:val="00342B3F"/>
    <w:rsid w:val="00344027"/>
    <w:rsid w:val="0034547D"/>
    <w:rsid w:val="00354F6B"/>
    <w:rsid w:val="00356EA5"/>
    <w:rsid w:val="003615FF"/>
    <w:rsid w:val="00361CE7"/>
    <w:rsid w:val="00363481"/>
    <w:rsid w:val="0037495D"/>
    <w:rsid w:val="003816A6"/>
    <w:rsid w:val="003830C9"/>
    <w:rsid w:val="00385776"/>
    <w:rsid w:val="00396780"/>
    <w:rsid w:val="003A32A5"/>
    <w:rsid w:val="003A7FF4"/>
    <w:rsid w:val="003B0BFD"/>
    <w:rsid w:val="003C05DC"/>
    <w:rsid w:val="003C1400"/>
    <w:rsid w:val="003C3037"/>
    <w:rsid w:val="003C4921"/>
    <w:rsid w:val="003D54C4"/>
    <w:rsid w:val="003E0AA3"/>
    <w:rsid w:val="003E10D0"/>
    <w:rsid w:val="003E2811"/>
    <w:rsid w:val="003E7F0E"/>
    <w:rsid w:val="003F005D"/>
    <w:rsid w:val="003F02DA"/>
    <w:rsid w:val="003F0E31"/>
    <w:rsid w:val="004037EA"/>
    <w:rsid w:val="00414461"/>
    <w:rsid w:val="0041615A"/>
    <w:rsid w:val="00417672"/>
    <w:rsid w:val="004214CE"/>
    <w:rsid w:val="00424210"/>
    <w:rsid w:val="004245D1"/>
    <w:rsid w:val="00430EFD"/>
    <w:rsid w:val="00432AB9"/>
    <w:rsid w:val="00433C5D"/>
    <w:rsid w:val="00434B8A"/>
    <w:rsid w:val="00440006"/>
    <w:rsid w:val="004424C5"/>
    <w:rsid w:val="004506E5"/>
    <w:rsid w:val="00450BFD"/>
    <w:rsid w:val="0045152C"/>
    <w:rsid w:val="00461D1A"/>
    <w:rsid w:val="00464744"/>
    <w:rsid w:val="004647B3"/>
    <w:rsid w:val="00464D45"/>
    <w:rsid w:val="00466BAE"/>
    <w:rsid w:val="00467492"/>
    <w:rsid w:val="00475001"/>
    <w:rsid w:val="00476134"/>
    <w:rsid w:val="00484A5F"/>
    <w:rsid w:val="00484E2B"/>
    <w:rsid w:val="004907EC"/>
    <w:rsid w:val="00490B13"/>
    <w:rsid w:val="00491D26"/>
    <w:rsid w:val="004A7F36"/>
    <w:rsid w:val="004C5A45"/>
    <w:rsid w:val="004D0EC9"/>
    <w:rsid w:val="004D14CD"/>
    <w:rsid w:val="004D3C07"/>
    <w:rsid w:val="004F4A21"/>
    <w:rsid w:val="00501F65"/>
    <w:rsid w:val="00504F78"/>
    <w:rsid w:val="005051A8"/>
    <w:rsid w:val="005056A4"/>
    <w:rsid w:val="005140BC"/>
    <w:rsid w:val="0051607B"/>
    <w:rsid w:val="0054483D"/>
    <w:rsid w:val="00550717"/>
    <w:rsid w:val="00561408"/>
    <w:rsid w:val="005623EA"/>
    <w:rsid w:val="0056662B"/>
    <w:rsid w:val="00575C52"/>
    <w:rsid w:val="0057777B"/>
    <w:rsid w:val="00581DA9"/>
    <w:rsid w:val="0058415E"/>
    <w:rsid w:val="0059222B"/>
    <w:rsid w:val="005941D2"/>
    <w:rsid w:val="005A2A91"/>
    <w:rsid w:val="005A61D8"/>
    <w:rsid w:val="005B410E"/>
    <w:rsid w:val="005C0742"/>
    <w:rsid w:val="005C7730"/>
    <w:rsid w:val="005D1C2B"/>
    <w:rsid w:val="005D29DE"/>
    <w:rsid w:val="005D612E"/>
    <w:rsid w:val="005D7B88"/>
    <w:rsid w:val="005E53C4"/>
    <w:rsid w:val="00606B7C"/>
    <w:rsid w:val="006103BE"/>
    <w:rsid w:val="00613DC6"/>
    <w:rsid w:val="00614D72"/>
    <w:rsid w:val="00626EB8"/>
    <w:rsid w:val="0064043A"/>
    <w:rsid w:val="00641912"/>
    <w:rsid w:val="00644D42"/>
    <w:rsid w:val="00657716"/>
    <w:rsid w:val="00662EB8"/>
    <w:rsid w:val="00665624"/>
    <w:rsid w:val="00673E7D"/>
    <w:rsid w:val="00684B50"/>
    <w:rsid w:val="00685B39"/>
    <w:rsid w:val="006932EB"/>
    <w:rsid w:val="00697E12"/>
    <w:rsid w:val="006A1063"/>
    <w:rsid w:val="006A166D"/>
    <w:rsid w:val="006A1E0D"/>
    <w:rsid w:val="006A282D"/>
    <w:rsid w:val="006A5B8C"/>
    <w:rsid w:val="006A619C"/>
    <w:rsid w:val="006B0582"/>
    <w:rsid w:val="006B2DFC"/>
    <w:rsid w:val="006B6203"/>
    <w:rsid w:val="006B669C"/>
    <w:rsid w:val="006C5977"/>
    <w:rsid w:val="006D55D1"/>
    <w:rsid w:val="006D5C98"/>
    <w:rsid w:val="006D6DFB"/>
    <w:rsid w:val="006D79B1"/>
    <w:rsid w:val="006E60DA"/>
    <w:rsid w:val="006F1453"/>
    <w:rsid w:val="007011F3"/>
    <w:rsid w:val="00704D0A"/>
    <w:rsid w:val="0070696D"/>
    <w:rsid w:val="00707AA5"/>
    <w:rsid w:val="00720C59"/>
    <w:rsid w:val="00735B59"/>
    <w:rsid w:val="00751EF2"/>
    <w:rsid w:val="0075363D"/>
    <w:rsid w:val="00761C1E"/>
    <w:rsid w:val="00765DB0"/>
    <w:rsid w:val="007724F8"/>
    <w:rsid w:val="00772996"/>
    <w:rsid w:val="00776A3E"/>
    <w:rsid w:val="00777CCC"/>
    <w:rsid w:val="0078002A"/>
    <w:rsid w:val="00780499"/>
    <w:rsid w:val="0078363E"/>
    <w:rsid w:val="0078366F"/>
    <w:rsid w:val="00784EF8"/>
    <w:rsid w:val="00797F0F"/>
    <w:rsid w:val="00797F24"/>
    <w:rsid w:val="007A3C55"/>
    <w:rsid w:val="007A4DBC"/>
    <w:rsid w:val="007A5F41"/>
    <w:rsid w:val="007A7C1E"/>
    <w:rsid w:val="007B4191"/>
    <w:rsid w:val="007B47AB"/>
    <w:rsid w:val="007C22F0"/>
    <w:rsid w:val="007D322B"/>
    <w:rsid w:val="007E4D53"/>
    <w:rsid w:val="007E526E"/>
    <w:rsid w:val="007E69D0"/>
    <w:rsid w:val="007F15C5"/>
    <w:rsid w:val="007F1ED4"/>
    <w:rsid w:val="007F4A6C"/>
    <w:rsid w:val="00804005"/>
    <w:rsid w:val="00813357"/>
    <w:rsid w:val="00813EF9"/>
    <w:rsid w:val="00825E70"/>
    <w:rsid w:val="00826997"/>
    <w:rsid w:val="00833FC0"/>
    <w:rsid w:val="00833FE0"/>
    <w:rsid w:val="0083496C"/>
    <w:rsid w:val="00836648"/>
    <w:rsid w:val="00840B5F"/>
    <w:rsid w:val="00842787"/>
    <w:rsid w:val="0085505E"/>
    <w:rsid w:val="008606F5"/>
    <w:rsid w:val="00863F40"/>
    <w:rsid w:val="008658AF"/>
    <w:rsid w:val="008663BF"/>
    <w:rsid w:val="00870EC6"/>
    <w:rsid w:val="008744E3"/>
    <w:rsid w:val="0087781C"/>
    <w:rsid w:val="008922B8"/>
    <w:rsid w:val="008925D3"/>
    <w:rsid w:val="00892831"/>
    <w:rsid w:val="008A1C94"/>
    <w:rsid w:val="008A7925"/>
    <w:rsid w:val="008B10D2"/>
    <w:rsid w:val="008B2C60"/>
    <w:rsid w:val="008B33A3"/>
    <w:rsid w:val="008C4929"/>
    <w:rsid w:val="008C7267"/>
    <w:rsid w:val="008E0FAB"/>
    <w:rsid w:val="008E16B0"/>
    <w:rsid w:val="008F3767"/>
    <w:rsid w:val="008F3ABD"/>
    <w:rsid w:val="008F47AD"/>
    <w:rsid w:val="008F70A0"/>
    <w:rsid w:val="00906337"/>
    <w:rsid w:val="009064C6"/>
    <w:rsid w:val="00906A79"/>
    <w:rsid w:val="009072F7"/>
    <w:rsid w:val="0091005D"/>
    <w:rsid w:val="00913C35"/>
    <w:rsid w:val="009157C9"/>
    <w:rsid w:val="00924441"/>
    <w:rsid w:val="00927425"/>
    <w:rsid w:val="00931774"/>
    <w:rsid w:val="00935C95"/>
    <w:rsid w:val="00943ABC"/>
    <w:rsid w:val="00944541"/>
    <w:rsid w:val="00951FA8"/>
    <w:rsid w:val="009565C4"/>
    <w:rsid w:val="0096599D"/>
    <w:rsid w:val="00967872"/>
    <w:rsid w:val="009678EF"/>
    <w:rsid w:val="0098079C"/>
    <w:rsid w:val="009831CF"/>
    <w:rsid w:val="00983A46"/>
    <w:rsid w:val="00985270"/>
    <w:rsid w:val="00985FBD"/>
    <w:rsid w:val="00986660"/>
    <w:rsid w:val="0098670C"/>
    <w:rsid w:val="009952CF"/>
    <w:rsid w:val="009A03A9"/>
    <w:rsid w:val="009A0C6A"/>
    <w:rsid w:val="009A4EC6"/>
    <w:rsid w:val="009A6F13"/>
    <w:rsid w:val="009C1999"/>
    <w:rsid w:val="009C22F5"/>
    <w:rsid w:val="009C58A3"/>
    <w:rsid w:val="009E5434"/>
    <w:rsid w:val="009E5CD7"/>
    <w:rsid w:val="009F39DD"/>
    <w:rsid w:val="009F3ECD"/>
    <w:rsid w:val="009F547B"/>
    <w:rsid w:val="009F6E75"/>
    <w:rsid w:val="00A035C8"/>
    <w:rsid w:val="00A1005F"/>
    <w:rsid w:val="00A11405"/>
    <w:rsid w:val="00A12BA9"/>
    <w:rsid w:val="00A17785"/>
    <w:rsid w:val="00A201F5"/>
    <w:rsid w:val="00A22E61"/>
    <w:rsid w:val="00A27551"/>
    <w:rsid w:val="00A35746"/>
    <w:rsid w:val="00A4221E"/>
    <w:rsid w:val="00A44A4A"/>
    <w:rsid w:val="00A44BF5"/>
    <w:rsid w:val="00A501F3"/>
    <w:rsid w:val="00A51CDD"/>
    <w:rsid w:val="00A533FE"/>
    <w:rsid w:val="00A72B20"/>
    <w:rsid w:val="00A76CF7"/>
    <w:rsid w:val="00A82064"/>
    <w:rsid w:val="00A83CC5"/>
    <w:rsid w:val="00A83E82"/>
    <w:rsid w:val="00A86C92"/>
    <w:rsid w:val="00A921E7"/>
    <w:rsid w:val="00A956FD"/>
    <w:rsid w:val="00A95735"/>
    <w:rsid w:val="00AA1596"/>
    <w:rsid w:val="00AB0C69"/>
    <w:rsid w:val="00AB0EB9"/>
    <w:rsid w:val="00AD111C"/>
    <w:rsid w:val="00AD3E77"/>
    <w:rsid w:val="00AD4852"/>
    <w:rsid w:val="00AD4E37"/>
    <w:rsid w:val="00AE243A"/>
    <w:rsid w:val="00AE33F5"/>
    <w:rsid w:val="00AF07BC"/>
    <w:rsid w:val="00AF1B8E"/>
    <w:rsid w:val="00AF408C"/>
    <w:rsid w:val="00AF4EE3"/>
    <w:rsid w:val="00B0403B"/>
    <w:rsid w:val="00B1048B"/>
    <w:rsid w:val="00B11B74"/>
    <w:rsid w:val="00B23A20"/>
    <w:rsid w:val="00B272C7"/>
    <w:rsid w:val="00B358F1"/>
    <w:rsid w:val="00B36B97"/>
    <w:rsid w:val="00B41352"/>
    <w:rsid w:val="00B419F0"/>
    <w:rsid w:val="00B543CF"/>
    <w:rsid w:val="00B62123"/>
    <w:rsid w:val="00B73A3A"/>
    <w:rsid w:val="00B8034A"/>
    <w:rsid w:val="00B84778"/>
    <w:rsid w:val="00B9280A"/>
    <w:rsid w:val="00B92B56"/>
    <w:rsid w:val="00B966A9"/>
    <w:rsid w:val="00BA0AB4"/>
    <w:rsid w:val="00BA1FED"/>
    <w:rsid w:val="00BA6FE5"/>
    <w:rsid w:val="00BB00C3"/>
    <w:rsid w:val="00BB01E5"/>
    <w:rsid w:val="00BC38E9"/>
    <w:rsid w:val="00BC68A9"/>
    <w:rsid w:val="00BC7A56"/>
    <w:rsid w:val="00BD5A30"/>
    <w:rsid w:val="00BE5671"/>
    <w:rsid w:val="00BE7E83"/>
    <w:rsid w:val="00BF52E7"/>
    <w:rsid w:val="00C03DEC"/>
    <w:rsid w:val="00C139D5"/>
    <w:rsid w:val="00C15805"/>
    <w:rsid w:val="00C256BC"/>
    <w:rsid w:val="00C31A7F"/>
    <w:rsid w:val="00C31CC9"/>
    <w:rsid w:val="00C31EC7"/>
    <w:rsid w:val="00C350D5"/>
    <w:rsid w:val="00C35AB8"/>
    <w:rsid w:val="00C40ECA"/>
    <w:rsid w:val="00C4111C"/>
    <w:rsid w:val="00C55AC7"/>
    <w:rsid w:val="00C7548B"/>
    <w:rsid w:val="00C81AB7"/>
    <w:rsid w:val="00C848CA"/>
    <w:rsid w:val="00C854EB"/>
    <w:rsid w:val="00C907FC"/>
    <w:rsid w:val="00CA4177"/>
    <w:rsid w:val="00CA6BDD"/>
    <w:rsid w:val="00CA73AB"/>
    <w:rsid w:val="00CB16CB"/>
    <w:rsid w:val="00CB4953"/>
    <w:rsid w:val="00CC3CFD"/>
    <w:rsid w:val="00CE67A2"/>
    <w:rsid w:val="00CE778D"/>
    <w:rsid w:val="00CF0281"/>
    <w:rsid w:val="00CF09FE"/>
    <w:rsid w:val="00CF0B4F"/>
    <w:rsid w:val="00CF1FB9"/>
    <w:rsid w:val="00CF38CD"/>
    <w:rsid w:val="00CF4E8A"/>
    <w:rsid w:val="00D01BB3"/>
    <w:rsid w:val="00D15CA5"/>
    <w:rsid w:val="00D30529"/>
    <w:rsid w:val="00D342AC"/>
    <w:rsid w:val="00D36E1C"/>
    <w:rsid w:val="00D5227B"/>
    <w:rsid w:val="00D552E8"/>
    <w:rsid w:val="00D65DA3"/>
    <w:rsid w:val="00D6722E"/>
    <w:rsid w:val="00D71CBB"/>
    <w:rsid w:val="00D7477D"/>
    <w:rsid w:val="00D8538A"/>
    <w:rsid w:val="00D85C37"/>
    <w:rsid w:val="00D911EC"/>
    <w:rsid w:val="00D93180"/>
    <w:rsid w:val="00D96B58"/>
    <w:rsid w:val="00DA27B6"/>
    <w:rsid w:val="00DA7EC2"/>
    <w:rsid w:val="00DB4ED3"/>
    <w:rsid w:val="00DB4EEA"/>
    <w:rsid w:val="00DC0EA6"/>
    <w:rsid w:val="00DC629C"/>
    <w:rsid w:val="00DC67C3"/>
    <w:rsid w:val="00DD0259"/>
    <w:rsid w:val="00DE0D69"/>
    <w:rsid w:val="00DE2706"/>
    <w:rsid w:val="00DF3C27"/>
    <w:rsid w:val="00DF418A"/>
    <w:rsid w:val="00DF7A81"/>
    <w:rsid w:val="00DF7DFF"/>
    <w:rsid w:val="00E01DC4"/>
    <w:rsid w:val="00E01FBC"/>
    <w:rsid w:val="00E01FE8"/>
    <w:rsid w:val="00E05492"/>
    <w:rsid w:val="00E05D73"/>
    <w:rsid w:val="00E2402D"/>
    <w:rsid w:val="00E27872"/>
    <w:rsid w:val="00E27D05"/>
    <w:rsid w:val="00E30E3A"/>
    <w:rsid w:val="00E46B5A"/>
    <w:rsid w:val="00E4758B"/>
    <w:rsid w:val="00E504D1"/>
    <w:rsid w:val="00E53403"/>
    <w:rsid w:val="00E53619"/>
    <w:rsid w:val="00E542F0"/>
    <w:rsid w:val="00E54BF1"/>
    <w:rsid w:val="00E54EFA"/>
    <w:rsid w:val="00E56839"/>
    <w:rsid w:val="00E569F5"/>
    <w:rsid w:val="00E611AC"/>
    <w:rsid w:val="00E64CA6"/>
    <w:rsid w:val="00E72998"/>
    <w:rsid w:val="00E76441"/>
    <w:rsid w:val="00E770DD"/>
    <w:rsid w:val="00E826C6"/>
    <w:rsid w:val="00E86783"/>
    <w:rsid w:val="00E87D66"/>
    <w:rsid w:val="00E9109A"/>
    <w:rsid w:val="00E95C57"/>
    <w:rsid w:val="00EA01AB"/>
    <w:rsid w:val="00EA1726"/>
    <w:rsid w:val="00EA2998"/>
    <w:rsid w:val="00EA5FB6"/>
    <w:rsid w:val="00EB3445"/>
    <w:rsid w:val="00EB40D2"/>
    <w:rsid w:val="00EC1742"/>
    <w:rsid w:val="00EC2685"/>
    <w:rsid w:val="00EC5168"/>
    <w:rsid w:val="00EC5ABF"/>
    <w:rsid w:val="00EC7894"/>
    <w:rsid w:val="00EC7C08"/>
    <w:rsid w:val="00EE385D"/>
    <w:rsid w:val="00EF69A9"/>
    <w:rsid w:val="00F04C59"/>
    <w:rsid w:val="00F15D93"/>
    <w:rsid w:val="00F21009"/>
    <w:rsid w:val="00F23F64"/>
    <w:rsid w:val="00F24F8E"/>
    <w:rsid w:val="00F31E7A"/>
    <w:rsid w:val="00F37993"/>
    <w:rsid w:val="00F53E1B"/>
    <w:rsid w:val="00F62C99"/>
    <w:rsid w:val="00F72F39"/>
    <w:rsid w:val="00F823B3"/>
    <w:rsid w:val="00F90010"/>
    <w:rsid w:val="00FA265F"/>
    <w:rsid w:val="00FA483A"/>
    <w:rsid w:val="00FA4DAD"/>
    <w:rsid w:val="00FA571B"/>
    <w:rsid w:val="00FB6B99"/>
    <w:rsid w:val="00FC5C4D"/>
    <w:rsid w:val="00FC690F"/>
    <w:rsid w:val="00FC6AEF"/>
    <w:rsid w:val="00FD20ED"/>
    <w:rsid w:val="00FD28F9"/>
    <w:rsid w:val="00FE2B95"/>
    <w:rsid w:val="00FE39E1"/>
    <w:rsid w:val="00FF71BA"/>
    <w:rsid w:val="00FF7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472"/>
  </w:style>
  <w:style w:type="paragraph" w:styleId="Balk1">
    <w:name w:val="heading 1"/>
    <w:basedOn w:val="Normal"/>
    <w:next w:val="Normal"/>
    <w:link w:val="Balk1Char"/>
    <w:uiPriority w:val="9"/>
    <w:qFormat/>
    <w:rsid w:val="003C4921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402CE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4921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402CE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402CE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02CE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02CE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02CE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02C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C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4921"/>
  </w:style>
  <w:style w:type="paragraph" w:styleId="Altbilgi">
    <w:name w:val="footer"/>
    <w:basedOn w:val="Normal"/>
    <w:link w:val="AltbilgiChar"/>
    <w:uiPriority w:val="99"/>
    <w:unhideWhenUsed/>
    <w:rsid w:val="003C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21"/>
  </w:style>
  <w:style w:type="character" w:customStyle="1" w:styleId="Balk1Char">
    <w:name w:val="Başlık 1 Char"/>
    <w:basedOn w:val="VarsaylanParagrafYazTipi"/>
    <w:link w:val="Balk1"/>
    <w:uiPriority w:val="9"/>
    <w:rsid w:val="003C492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unhideWhenUsed/>
    <w:qFormat/>
    <w:rsid w:val="003C4921"/>
    <w:pPr>
      <w:spacing w:line="276" w:lineRule="auto"/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3C4921"/>
    <w:pPr>
      <w:spacing w:after="100" w:line="276" w:lineRule="auto"/>
      <w:ind w:left="220"/>
    </w:pPr>
    <w:rPr>
      <w:rFonts w:eastAsiaTheme="minorEastAsia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3C4921"/>
    <w:pPr>
      <w:spacing w:after="100" w:line="276" w:lineRule="auto"/>
    </w:pPr>
    <w:rPr>
      <w:rFonts w:eastAsiaTheme="minorEastAsia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3C4921"/>
    <w:pPr>
      <w:spacing w:after="100" w:line="276" w:lineRule="auto"/>
      <w:ind w:left="440"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C4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4921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rsid w:val="003C4921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Paragraf">
    <w:name w:val="List Paragraph"/>
    <w:basedOn w:val="Normal"/>
    <w:uiPriority w:val="99"/>
    <w:qFormat/>
    <w:rsid w:val="003C4921"/>
    <w:pPr>
      <w:spacing w:after="200" w:line="276" w:lineRule="auto"/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2402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2402C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2402C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02C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02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02C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0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Gl">
    <w:name w:val="Strong"/>
    <w:basedOn w:val="VarsaylanParagrafYazTipi"/>
    <w:uiPriority w:val="22"/>
    <w:qFormat/>
    <w:rsid w:val="002402CE"/>
    <w:rPr>
      <w:b/>
      <w:bCs/>
    </w:rPr>
  </w:style>
  <w:style w:type="paragraph" w:styleId="ekillerTablosu">
    <w:name w:val="table of figures"/>
    <w:basedOn w:val="Normal"/>
    <w:next w:val="Normal"/>
    <w:uiPriority w:val="99"/>
    <w:unhideWhenUsed/>
    <w:rsid w:val="00581DA9"/>
    <w:pPr>
      <w:spacing w:after="0" w:line="276" w:lineRule="auto"/>
    </w:pPr>
  </w:style>
  <w:style w:type="character" w:styleId="Kpr">
    <w:name w:val="Hyperlink"/>
    <w:basedOn w:val="VarsaylanParagrafYazTipi"/>
    <w:uiPriority w:val="99"/>
    <w:unhideWhenUsed/>
    <w:rsid w:val="00581DA9"/>
    <w:rPr>
      <w:color w:val="0563C1" w:themeColor="hyperlink"/>
      <w:u w:val="single"/>
    </w:rPr>
  </w:style>
  <w:style w:type="paragraph" w:customStyle="1" w:styleId="GvdeMetniGirintisi21">
    <w:name w:val="Gövde Metni Girintisi 21"/>
    <w:basedOn w:val="Normal"/>
    <w:rsid w:val="00581DA9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581D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ralkYok">
    <w:name w:val="No Spacing"/>
    <w:link w:val="AralkYokChar"/>
    <w:uiPriority w:val="1"/>
    <w:qFormat/>
    <w:rsid w:val="000815A7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0815A7"/>
    <w:rPr>
      <w:rFonts w:eastAsiaTheme="minorEastAsia"/>
      <w:lang w:eastAsia="tr-TR"/>
    </w:rPr>
  </w:style>
  <w:style w:type="paragraph" w:customStyle="1" w:styleId="Default">
    <w:name w:val="Default"/>
    <w:rsid w:val="00C35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sselectedend">
    <w:name w:val="isselectedend"/>
    <w:basedOn w:val="Normal"/>
    <w:rsid w:val="009C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9C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06514-D9AC-40F0-A226-2FBA4386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erplanlama@outlook.com</cp:lastModifiedBy>
  <cp:revision>28</cp:revision>
  <cp:lastPrinted>2022-01-11T17:42:00Z</cp:lastPrinted>
  <dcterms:created xsi:type="dcterms:W3CDTF">2026-06-15T11:43:00Z</dcterms:created>
  <dcterms:modified xsi:type="dcterms:W3CDTF">2026-09-07T13:08:00Z</dcterms:modified>
</cp:coreProperties>
</file>